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0CC0" w14:textId="29DB9D22" w:rsidR="005F3390" w:rsidRPr="008A7CA6" w:rsidRDefault="002552D8" w:rsidP="00CF4EA6">
      <w:pPr>
        <w:jc w:val="center"/>
        <w:rPr>
          <w:rFonts w:ascii="Arial" w:hAnsi="Arial" w:cs="Arial"/>
          <w:b/>
          <w:bCs/>
        </w:rPr>
      </w:pPr>
      <w:r w:rsidRPr="008A7CA6">
        <w:rPr>
          <w:rFonts w:ascii="Arial" w:hAnsi="Arial" w:cs="Arial"/>
          <w:b/>
          <w:bCs/>
        </w:rPr>
        <w:t xml:space="preserve">TEPAMŲ </w:t>
      </w:r>
      <w:r w:rsidR="003D6D2F" w:rsidRPr="008A7CA6">
        <w:rPr>
          <w:rFonts w:ascii="Arial" w:hAnsi="Arial" w:cs="Arial"/>
          <w:b/>
          <w:bCs/>
        </w:rPr>
        <w:t xml:space="preserve">REPELENTŲ, SKIRTŲ MEDŽIŲ ŪGLIAMS IR MEDŽIŲ </w:t>
      </w:r>
      <w:r w:rsidR="000E2E56" w:rsidRPr="008A7CA6">
        <w:rPr>
          <w:rFonts w:ascii="Arial" w:hAnsi="Arial" w:cs="Arial"/>
          <w:b/>
          <w:bCs/>
        </w:rPr>
        <w:t xml:space="preserve">KAMIENAMS </w:t>
      </w:r>
      <w:r w:rsidR="003D6D2F" w:rsidRPr="008A7CA6">
        <w:rPr>
          <w:rFonts w:ascii="Arial" w:hAnsi="Arial" w:cs="Arial"/>
          <w:b/>
          <w:bCs/>
        </w:rPr>
        <w:t>APSAUGOTI  NUO ELNINIŲ ŽVĖRIŲ DAROMOS ŽALOS, TECHNINĖ SPECIFIKACIJA</w:t>
      </w:r>
    </w:p>
    <w:p w14:paraId="311E1E72" w14:textId="77777777" w:rsidR="00B47B4E" w:rsidRPr="008A7CA6" w:rsidRDefault="00B47B4E" w:rsidP="00B47B4E">
      <w:pPr>
        <w:pStyle w:val="ListParagraph"/>
        <w:numPr>
          <w:ilvl w:val="0"/>
          <w:numId w:val="1"/>
        </w:numPr>
        <w:pBdr>
          <w:top w:val="single" w:sz="4" w:space="1" w:color="auto"/>
          <w:bottom w:val="single" w:sz="4" w:space="1" w:color="auto"/>
        </w:pBdr>
        <w:jc w:val="both"/>
        <w:rPr>
          <w:rFonts w:ascii="Arial" w:hAnsi="Arial" w:cs="Arial"/>
          <w:b/>
          <w:bCs/>
        </w:rPr>
      </w:pPr>
      <w:r w:rsidRPr="008A7CA6">
        <w:rPr>
          <w:rFonts w:ascii="Arial" w:hAnsi="Arial" w:cs="Arial"/>
          <w:b/>
          <w:bCs/>
        </w:rPr>
        <w:t xml:space="preserve">PIRKIMO OBJEKTAS                                                                                                        </w:t>
      </w:r>
    </w:p>
    <w:p w14:paraId="6B82C66A" w14:textId="3FEEAEEF" w:rsidR="00B47B4E" w:rsidRPr="008A7CA6" w:rsidRDefault="00B47B4E" w:rsidP="008A7CA6">
      <w:pPr>
        <w:pStyle w:val="ListParagraph"/>
        <w:numPr>
          <w:ilvl w:val="1"/>
          <w:numId w:val="1"/>
        </w:numPr>
        <w:tabs>
          <w:tab w:val="left" w:pos="851"/>
        </w:tabs>
        <w:ind w:left="0" w:firstLine="426"/>
        <w:jc w:val="both"/>
        <w:rPr>
          <w:rFonts w:ascii="Arial" w:hAnsi="Arial" w:cs="Arial"/>
        </w:rPr>
      </w:pPr>
      <w:r w:rsidRPr="008A7CA6">
        <w:rPr>
          <w:rFonts w:ascii="Arial" w:hAnsi="Arial" w:cs="Arial"/>
        </w:rPr>
        <w:t xml:space="preserve"> </w:t>
      </w:r>
      <w:r w:rsidR="008F3BAD" w:rsidRPr="008A7CA6">
        <w:rPr>
          <w:rFonts w:ascii="Arial" w:hAnsi="Arial" w:cs="Arial"/>
        </w:rPr>
        <w:t>Tepami</w:t>
      </w:r>
      <w:r w:rsidRPr="008A7CA6">
        <w:rPr>
          <w:rFonts w:ascii="Arial" w:hAnsi="Arial" w:cs="Arial"/>
        </w:rPr>
        <w:t xml:space="preserve"> </w:t>
      </w:r>
      <w:proofErr w:type="spellStart"/>
      <w:r w:rsidRPr="008A7CA6">
        <w:rPr>
          <w:rFonts w:ascii="Arial" w:hAnsi="Arial" w:cs="Arial"/>
        </w:rPr>
        <w:t>repelentai</w:t>
      </w:r>
      <w:proofErr w:type="spellEnd"/>
      <w:r w:rsidRPr="008A7CA6">
        <w:rPr>
          <w:rFonts w:ascii="Arial" w:hAnsi="Arial" w:cs="Arial"/>
        </w:rPr>
        <w:t xml:space="preserve">, skirti medžių ūglių apsaugai nuo elninių žvėrių daromos žalos (toliau – Prekės / </w:t>
      </w:r>
      <w:proofErr w:type="spellStart"/>
      <w:r w:rsidRPr="008A7CA6">
        <w:rPr>
          <w:rFonts w:ascii="Arial" w:hAnsi="Arial" w:cs="Arial"/>
        </w:rPr>
        <w:t>Repelentas</w:t>
      </w:r>
      <w:proofErr w:type="spellEnd"/>
      <w:r w:rsidRPr="008A7CA6">
        <w:rPr>
          <w:rFonts w:ascii="Arial" w:hAnsi="Arial" w:cs="Arial"/>
        </w:rPr>
        <w:t>). Pagrindinis BVPŽ kodas: 24950000-8 Specializuoti chemijos produktai</w:t>
      </w:r>
      <w:r w:rsidR="000447C6" w:rsidRPr="008A7CA6">
        <w:rPr>
          <w:rFonts w:ascii="Arial" w:hAnsi="Arial" w:cs="Arial"/>
        </w:rPr>
        <w:t>.</w:t>
      </w:r>
    </w:p>
    <w:p w14:paraId="2A507221" w14:textId="1B8C8131" w:rsidR="00F21FBA" w:rsidRPr="008A7CA6" w:rsidRDefault="00B47B4E" w:rsidP="008A7CA6">
      <w:pPr>
        <w:pStyle w:val="ListParagraph"/>
        <w:numPr>
          <w:ilvl w:val="1"/>
          <w:numId w:val="1"/>
        </w:numPr>
        <w:tabs>
          <w:tab w:val="left" w:pos="851"/>
        </w:tabs>
        <w:spacing w:before="240" w:after="0"/>
        <w:ind w:left="0" w:firstLine="426"/>
        <w:jc w:val="both"/>
        <w:rPr>
          <w:rFonts w:ascii="Arial" w:hAnsi="Arial" w:cs="Arial"/>
        </w:rPr>
      </w:pPr>
      <w:r w:rsidRPr="008A7CA6">
        <w:rPr>
          <w:rFonts w:ascii="Arial" w:hAnsi="Arial" w:cs="Arial"/>
        </w:rPr>
        <w:t xml:space="preserve"> Pirkimo objektas skaidomas į </w:t>
      </w:r>
      <w:r w:rsidR="008F3BAD" w:rsidRPr="008A7CA6">
        <w:rPr>
          <w:rFonts w:ascii="Arial" w:hAnsi="Arial" w:cs="Arial"/>
        </w:rPr>
        <w:t>2</w:t>
      </w:r>
      <w:r w:rsidRPr="008A7CA6">
        <w:rPr>
          <w:rFonts w:ascii="Arial" w:hAnsi="Arial" w:cs="Arial"/>
        </w:rPr>
        <w:t xml:space="preserve"> (</w:t>
      </w:r>
      <w:r w:rsidR="008F3BAD" w:rsidRPr="008A7CA6">
        <w:rPr>
          <w:rFonts w:ascii="Arial" w:hAnsi="Arial" w:cs="Arial"/>
        </w:rPr>
        <w:t>dvi</w:t>
      </w:r>
      <w:r w:rsidRPr="008A7CA6">
        <w:rPr>
          <w:rFonts w:ascii="Arial" w:hAnsi="Arial" w:cs="Arial"/>
        </w:rPr>
        <w:t>) pirkimo objekto dalis (toliau – POD)</w:t>
      </w:r>
      <w:r w:rsidR="00DC15A0" w:rsidRPr="008A7CA6">
        <w:rPr>
          <w:rFonts w:ascii="Arial" w:hAnsi="Arial" w:cs="Arial"/>
        </w:rPr>
        <w:t>:</w:t>
      </w:r>
    </w:p>
    <w:p w14:paraId="65A1D936" w14:textId="67B5DA1F" w:rsidR="000E2E56" w:rsidRPr="008A7CA6" w:rsidRDefault="00EA56C7" w:rsidP="008A7CA6">
      <w:pPr>
        <w:pStyle w:val="ListParagraph"/>
        <w:tabs>
          <w:tab w:val="left" w:pos="851"/>
        </w:tabs>
        <w:spacing w:before="240" w:after="0"/>
        <w:ind w:left="0" w:firstLine="426"/>
        <w:jc w:val="both"/>
        <w:rPr>
          <w:rFonts w:ascii="Arial" w:hAnsi="Arial" w:cs="Arial"/>
        </w:rPr>
      </w:pPr>
      <w:r w:rsidRPr="008A7CA6">
        <w:rPr>
          <w:rFonts w:ascii="Arial" w:hAnsi="Arial" w:cs="Arial"/>
        </w:rPr>
        <w:t xml:space="preserve">1 POD – </w:t>
      </w:r>
      <w:r w:rsidR="00113CAA" w:rsidRPr="008A7CA6">
        <w:rPr>
          <w:rFonts w:ascii="Arial" w:hAnsi="Arial" w:cs="Arial"/>
        </w:rPr>
        <w:t xml:space="preserve">Tepami </w:t>
      </w:r>
      <w:proofErr w:type="spellStart"/>
      <w:r w:rsidR="00113CAA" w:rsidRPr="008A7CA6">
        <w:rPr>
          <w:rFonts w:ascii="Arial" w:hAnsi="Arial" w:cs="Arial"/>
        </w:rPr>
        <w:t>repelentai</w:t>
      </w:r>
      <w:proofErr w:type="spellEnd"/>
      <w:r w:rsidR="00113CAA" w:rsidRPr="008A7CA6">
        <w:rPr>
          <w:rFonts w:ascii="Arial" w:hAnsi="Arial" w:cs="Arial"/>
        </w:rPr>
        <w:t xml:space="preserve"> skirti medžių ūgliams apsaugoti nuo elninių žvėrių daromos žalos</w:t>
      </w:r>
      <w:r w:rsidRPr="008A7CA6">
        <w:rPr>
          <w:rFonts w:ascii="Arial" w:hAnsi="Arial" w:cs="Arial"/>
        </w:rPr>
        <w:t>.</w:t>
      </w:r>
    </w:p>
    <w:p w14:paraId="6B09F070" w14:textId="62589D94" w:rsidR="00EA56C7" w:rsidRPr="008A7CA6" w:rsidRDefault="00EA56C7" w:rsidP="008A7CA6">
      <w:pPr>
        <w:pStyle w:val="ListParagraph"/>
        <w:tabs>
          <w:tab w:val="left" w:pos="851"/>
        </w:tabs>
        <w:spacing w:before="240" w:after="0"/>
        <w:ind w:left="0" w:firstLine="426"/>
        <w:jc w:val="both"/>
        <w:rPr>
          <w:rFonts w:ascii="Arial" w:hAnsi="Arial" w:cs="Arial"/>
        </w:rPr>
      </w:pPr>
      <w:r w:rsidRPr="008A7CA6">
        <w:rPr>
          <w:rFonts w:ascii="Arial" w:hAnsi="Arial" w:cs="Arial"/>
        </w:rPr>
        <w:t>2 POD –</w:t>
      </w:r>
      <w:r w:rsidR="00113CAA" w:rsidRPr="008A7CA6">
        <w:rPr>
          <w:rFonts w:ascii="Arial" w:hAnsi="Arial" w:cs="Arial"/>
        </w:rPr>
        <w:t xml:space="preserve"> </w:t>
      </w:r>
      <w:r w:rsidR="00113CAA" w:rsidRPr="008A7CA6">
        <w:rPr>
          <w:rFonts w:ascii="Arial" w:hAnsi="Arial" w:cs="Arial"/>
          <w:lang w:eastAsia="lt-LT"/>
        </w:rPr>
        <w:t xml:space="preserve">Tepami </w:t>
      </w:r>
      <w:proofErr w:type="spellStart"/>
      <w:r w:rsidR="00113CAA" w:rsidRPr="008A7CA6">
        <w:rPr>
          <w:rFonts w:ascii="Arial" w:hAnsi="Arial" w:cs="Arial"/>
          <w:lang w:eastAsia="lt-LT"/>
        </w:rPr>
        <w:t>repelentai</w:t>
      </w:r>
      <w:proofErr w:type="spellEnd"/>
      <w:r w:rsidR="00113CAA" w:rsidRPr="008A7CA6">
        <w:rPr>
          <w:rFonts w:ascii="Arial" w:hAnsi="Arial" w:cs="Arial"/>
          <w:lang w:eastAsia="lt-LT"/>
        </w:rPr>
        <w:t xml:space="preserve"> skirti medžių kamienams apsaugoti nuo elninių žvėrių daromos žalos</w:t>
      </w:r>
      <w:r w:rsidRPr="008A7CA6">
        <w:rPr>
          <w:rFonts w:ascii="Arial" w:hAnsi="Arial" w:cs="Arial"/>
        </w:rPr>
        <w:t xml:space="preserve">. </w:t>
      </w:r>
    </w:p>
    <w:p w14:paraId="7020A5D6" w14:textId="3E69458D" w:rsidR="00F21FBA" w:rsidRPr="008A7CA6" w:rsidRDefault="0092648D" w:rsidP="008A7CA6">
      <w:pPr>
        <w:pStyle w:val="ListParagraph"/>
        <w:numPr>
          <w:ilvl w:val="1"/>
          <w:numId w:val="1"/>
        </w:numPr>
        <w:tabs>
          <w:tab w:val="left" w:pos="851"/>
        </w:tabs>
        <w:spacing w:before="240" w:after="0"/>
        <w:ind w:left="0" w:firstLine="426"/>
        <w:jc w:val="both"/>
        <w:rPr>
          <w:rFonts w:ascii="Arial" w:hAnsi="Arial" w:cs="Arial"/>
        </w:rPr>
      </w:pPr>
      <w:r w:rsidRPr="008A7CA6">
        <w:rPr>
          <w:rFonts w:ascii="Arial" w:hAnsi="Arial" w:cs="Arial"/>
        </w:rPr>
        <w:t xml:space="preserve"> </w:t>
      </w:r>
      <w:r w:rsidR="00B842FA" w:rsidRPr="008A7CA6">
        <w:rPr>
          <w:rFonts w:ascii="Arial" w:hAnsi="Arial" w:cs="Arial"/>
        </w:rPr>
        <w:t>S</w:t>
      </w:r>
      <w:r w:rsidR="000E3498" w:rsidRPr="008A7CA6">
        <w:rPr>
          <w:rFonts w:ascii="Arial" w:hAnsi="Arial" w:cs="Arial"/>
        </w:rPr>
        <w:t xml:space="preserve">utarties galiojimo </w:t>
      </w:r>
      <w:r w:rsidR="00B842FA" w:rsidRPr="008A7CA6">
        <w:rPr>
          <w:rFonts w:ascii="Arial" w:hAnsi="Arial" w:cs="Arial"/>
        </w:rPr>
        <w:t>laikotarpiu</w:t>
      </w:r>
      <w:r w:rsidR="000E3498" w:rsidRPr="008A7CA6">
        <w:rPr>
          <w:rFonts w:ascii="Arial" w:hAnsi="Arial" w:cs="Arial"/>
        </w:rPr>
        <w:t xml:space="preserve"> (36 mėn.) planuojamas užsakyti preliminarus Prekių kiekis:</w:t>
      </w:r>
    </w:p>
    <w:tbl>
      <w:tblPr>
        <w:tblStyle w:val="TableGridLight"/>
        <w:tblW w:w="5000" w:type="pct"/>
        <w:tblLook w:val="04A0" w:firstRow="1" w:lastRow="0" w:firstColumn="1" w:lastColumn="0" w:noHBand="0" w:noVBand="1"/>
      </w:tblPr>
      <w:tblGrid>
        <w:gridCol w:w="926"/>
        <w:gridCol w:w="5432"/>
        <w:gridCol w:w="3270"/>
      </w:tblGrid>
      <w:tr w:rsidR="00F21FBA" w:rsidRPr="008A7CA6" w14:paraId="5D30D292" w14:textId="77777777" w:rsidTr="00735FE2">
        <w:trPr>
          <w:trHeight w:val="20"/>
        </w:trPr>
        <w:tc>
          <w:tcPr>
            <w:tcW w:w="481" w:type="pct"/>
            <w:noWrap/>
            <w:hideMark/>
          </w:tcPr>
          <w:p w14:paraId="29B18EA9" w14:textId="77777777" w:rsidR="00F21FBA" w:rsidRPr="008A7CA6" w:rsidRDefault="00F21FBA" w:rsidP="00866563">
            <w:pPr>
              <w:jc w:val="both"/>
              <w:rPr>
                <w:rFonts w:ascii="Arial" w:hAnsi="Arial" w:cs="Arial"/>
              </w:rPr>
            </w:pPr>
            <w:r w:rsidRPr="008A7CA6">
              <w:rPr>
                <w:rFonts w:ascii="Arial" w:eastAsia="Times New Roman" w:hAnsi="Arial" w:cs="Arial"/>
                <w:b/>
                <w:bCs/>
                <w:color w:val="000000" w:themeColor="text1"/>
                <w:lang w:eastAsia="lt-LT"/>
              </w:rPr>
              <w:t xml:space="preserve">POD </w:t>
            </w:r>
          </w:p>
        </w:tc>
        <w:tc>
          <w:tcPr>
            <w:tcW w:w="2821" w:type="pct"/>
          </w:tcPr>
          <w:p w14:paraId="1BBAA830" w14:textId="0D406640" w:rsidR="00F21FBA" w:rsidRPr="008A7CA6" w:rsidRDefault="000E3498" w:rsidP="000E2E56">
            <w:pPr>
              <w:jc w:val="center"/>
              <w:rPr>
                <w:rFonts w:ascii="Arial" w:eastAsia="Times New Roman" w:hAnsi="Arial" w:cs="Arial"/>
                <w:b/>
                <w:bCs/>
                <w:color w:val="000000"/>
                <w:kern w:val="0"/>
                <w:lang w:eastAsia="lt-LT"/>
                <w14:ligatures w14:val="none"/>
              </w:rPr>
            </w:pPr>
            <w:r w:rsidRPr="008A7CA6">
              <w:rPr>
                <w:rFonts w:ascii="Arial" w:eastAsia="Times New Roman" w:hAnsi="Arial" w:cs="Arial"/>
                <w:b/>
                <w:bCs/>
                <w:color w:val="000000"/>
                <w:kern w:val="0"/>
                <w:lang w:eastAsia="lt-LT"/>
                <w14:ligatures w14:val="none"/>
              </w:rPr>
              <w:t>Pirkimo objektas</w:t>
            </w:r>
          </w:p>
        </w:tc>
        <w:tc>
          <w:tcPr>
            <w:tcW w:w="1698" w:type="pct"/>
          </w:tcPr>
          <w:p w14:paraId="5213D074" w14:textId="09CF4B4A" w:rsidR="00F21FBA" w:rsidRPr="008A7CA6" w:rsidRDefault="007A135F" w:rsidP="00866563">
            <w:pPr>
              <w:jc w:val="center"/>
              <w:rPr>
                <w:rFonts w:ascii="Arial" w:eastAsia="Times New Roman" w:hAnsi="Arial" w:cs="Arial"/>
                <w:b/>
                <w:bCs/>
                <w:color w:val="000000"/>
                <w:kern w:val="0"/>
                <w:lang w:eastAsia="lt-LT"/>
                <w14:ligatures w14:val="none"/>
              </w:rPr>
            </w:pPr>
            <w:r w:rsidRPr="008A7CA6">
              <w:rPr>
                <w:rFonts w:ascii="Arial" w:eastAsia="Times New Roman" w:hAnsi="Arial" w:cs="Arial"/>
                <w:b/>
                <w:bCs/>
                <w:color w:val="000000"/>
                <w:kern w:val="0"/>
                <w:lang w:eastAsia="lt-LT"/>
                <w14:ligatures w14:val="none"/>
              </w:rPr>
              <w:t>Preliminarus</w:t>
            </w:r>
            <w:r w:rsidR="00F21FBA" w:rsidRPr="008A7CA6">
              <w:rPr>
                <w:rFonts w:ascii="Arial" w:eastAsia="Times New Roman" w:hAnsi="Arial" w:cs="Arial"/>
                <w:b/>
                <w:bCs/>
                <w:color w:val="000000"/>
                <w:kern w:val="0"/>
                <w:lang w:eastAsia="lt-LT"/>
                <w14:ligatures w14:val="none"/>
              </w:rPr>
              <w:t xml:space="preserve"> kiekis, kg</w:t>
            </w:r>
          </w:p>
        </w:tc>
      </w:tr>
      <w:tr w:rsidR="00F21FBA" w:rsidRPr="008A7CA6" w14:paraId="3C162025" w14:textId="77777777" w:rsidTr="00735FE2">
        <w:trPr>
          <w:trHeight w:val="20"/>
        </w:trPr>
        <w:tc>
          <w:tcPr>
            <w:tcW w:w="481" w:type="pct"/>
            <w:noWrap/>
          </w:tcPr>
          <w:p w14:paraId="350B227A" w14:textId="77777777" w:rsidR="00F21FBA" w:rsidRPr="008A7CA6" w:rsidRDefault="00F21FBA" w:rsidP="00866563">
            <w:pPr>
              <w:jc w:val="center"/>
              <w:rPr>
                <w:rFonts w:ascii="Arial" w:eastAsia="Times New Roman" w:hAnsi="Arial" w:cs="Arial"/>
                <w:color w:val="000000" w:themeColor="text1"/>
                <w:lang w:eastAsia="lt-LT"/>
              </w:rPr>
            </w:pPr>
            <w:r w:rsidRPr="008A7CA6">
              <w:rPr>
                <w:rFonts w:ascii="Arial" w:eastAsia="Times New Roman" w:hAnsi="Arial" w:cs="Arial"/>
                <w:color w:val="000000" w:themeColor="text1"/>
                <w:lang w:eastAsia="lt-LT"/>
              </w:rPr>
              <w:t>1</w:t>
            </w:r>
          </w:p>
        </w:tc>
        <w:tc>
          <w:tcPr>
            <w:tcW w:w="2821" w:type="pct"/>
          </w:tcPr>
          <w:p w14:paraId="07366A55" w14:textId="77777777" w:rsidR="00F21FBA" w:rsidRPr="008A7CA6" w:rsidRDefault="00F21FBA" w:rsidP="00866563">
            <w:pPr>
              <w:jc w:val="both"/>
              <w:rPr>
                <w:rFonts w:ascii="Arial" w:eastAsia="Times New Roman" w:hAnsi="Arial" w:cs="Arial"/>
                <w:color w:val="000000" w:themeColor="text1"/>
                <w:lang w:eastAsia="lt-LT"/>
              </w:rPr>
            </w:pPr>
            <w:r w:rsidRPr="008A7CA6">
              <w:rPr>
                <w:rFonts w:ascii="Arial" w:eastAsia="Times New Roman" w:hAnsi="Arial" w:cs="Arial"/>
                <w:color w:val="000000" w:themeColor="text1"/>
                <w:lang w:eastAsia="lt-LT"/>
              </w:rPr>
              <w:t xml:space="preserve">Tepami </w:t>
            </w:r>
            <w:proofErr w:type="spellStart"/>
            <w:r w:rsidRPr="008A7CA6">
              <w:rPr>
                <w:rFonts w:ascii="Arial" w:eastAsia="Times New Roman" w:hAnsi="Arial" w:cs="Arial"/>
                <w:color w:val="000000" w:themeColor="text1"/>
                <w:lang w:eastAsia="lt-LT"/>
              </w:rPr>
              <w:t>repelentai</w:t>
            </w:r>
            <w:proofErr w:type="spellEnd"/>
            <w:r w:rsidRPr="008A7CA6">
              <w:rPr>
                <w:rFonts w:ascii="Arial" w:eastAsia="Times New Roman" w:hAnsi="Arial" w:cs="Arial"/>
                <w:color w:val="000000" w:themeColor="text1"/>
                <w:lang w:eastAsia="lt-LT"/>
              </w:rPr>
              <w:t xml:space="preserve"> skirti medžių ūgliams apsaugoti nuo elninių žvėrių daromos žalos</w:t>
            </w:r>
          </w:p>
        </w:tc>
        <w:tc>
          <w:tcPr>
            <w:tcW w:w="1698" w:type="pct"/>
            <w:vAlign w:val="center"/>
          </w:tcPr>
          <w:p w14:paraId="2366DC17" w14:textId="25D344F7" w:rsidR="00F21FBA" w:rsidRPr="008A7CA6" w:rsidRDefault="000E2E56" w:rsidP="00866563">
            <w:pPr>
              <w:jc w:val="center"/>
              <w:rPr>
                <w:rFonts w:ascii="Arial" w:eastAsia="Times New Roman" w:hAnsi="Arial" w:cs="Arial"/>
                <w:color w:val="000000" w:themeColor="text1"/>
                <w:lang w:eastAsia="lt-LT"/>
              </w:rPr>
            </w:pPr>
            <w:r w:rsidRPr="008A7CA6">
              <w:rPr>
                <w:rFonts w:ascii="Arial" w:hAnsi="Arial" w:cs="Arial"/>
              </w:rPr>
              <w:t>440 000</w:t>
            </w:r>
          </w:p>
        </w:tc>
      </w:tr>
      <w:tr w:rsidR="00F21FBA" w:rsidRPr="008A7CA6" w14:paraId="6AF4CE53" w14:textId="77777777" w:rsidTr="00735FE2">
        <w:trPr>
          <w:trHeight w:val="20"/>
        </w:trPr>
        <w:tc>
          <w:tcPr>
            <w:tcW w:w="481" w:type="pct"/>
            <w:noWrap/>
          </w:tcPr>
          <w:p w14:paraId="37DBF15A" w14:textId="77777777" w:rsidR="00F21FBA" w:rsidRPr="008A7CA6" w:rsidRDefault="00F21FBA" w:rsidP="00866563">
            <w:pPr>
              <w:jc w:val="center"/>
              <w:rPr>
                <w:rFonts w:ascii="Arial" w:eastAsia="Times New Roman" w:hAnsi="Arial" w:cs="Arial"/>
                <w:color w:val="000000" w:themeColor="text1"/>
                <w:lang w:eastAsia="lt-LT"/>
              </w:rPr>
            </w:pPr>
            <w:r w:rsidRPr="008A7CA6">
              <w:rPr>
                <w:rFonts w:ascii="Arial" w:eastAsia="Times New Roman" w:hAnsi="Arial" w:cs="Arial"/>
                <w:color w:val="000000" w:themeColor="text1"/>
                <w:lang w:eastAsia="lt-LT"/>
              </w:rPr>
              <w:t>2</w:t>
            </w:r>
          </w:p>
        </w:tc>
        <w:tc>
          <w:tcPr>
            <w:tcW w:w="2821" w:type="pct"/>
          </w:tcPr>
          <w:p w14:paraId="0BC6CF3B" w14:textId="77777777" w:rsidR="00F21FBA" w:rsidRPr="008A7CA6" w:rsidRDefault="00F21FBA" w:rsidP="00866563">
            <w:pPr>
              <w:jc w:val="both"/>
              <w:rPr>
                <w:rFonts w:ascii="Arial" w:eastAsia="Times New Roman" w:hAnsi="Arial" w:cs="Arial"/>
                <w:color w:val="000000" w:themeColor="text1"/>
                <w:lang w:eastAsia="lt-LT"/>
              </w:rPr>
            </w:pPr>
            <w:r w:rsidRPr="008A7CA6">
              <w:rPr>
                <w:rFonts w:ascii="Arial" w:eastAsia="Times New Roman" w:hAnsi="Arial" w:cs="Arial"/>
                <w:color w:val="000000" w:themeColor="text1"/>
                <w:lang w:eastAsia="lt-LT"/>
              </w:rPr>
              <w:t xml:space="preserve">Tepami </w:t>
            </w:r>
            <w:proofErr w:type="spellStart"/>
            <w:r w:rsidRPr="008A7CA6">
              <w:rPr>
                <w:rFonts w:ascii="Arial" w:eastAsia="Times New Roman" w:hAnsi="Arial" w:cs="Arial"/>
                <w:color w:val="000000" w:themeColor="text1"/>
                <w:lang w:eastAsia="lt-LT"/>
              </w:rPr>
              <w:t>repelentai</w:t>
            </w:r>
            <w:proofErr w:type="spellEnd"/>
            <w:r w:rsidRPr="008A7CA6">
              <w:rPr>
                <w:rFonts w:ascii="Arial" w:eastAsia="Times New Roman" w:hAnsi="Arial" w:cs="Arial"/>
                <w:color w:val="000000" w:themeColor="text1"/>
                <w:lang w:eastAsia="lt-LT"/>
              </w:rPr>
              <w:t xml:space="preserve"> skirti medžių kamienams apsaugoti nuo elninių žvėrių daromos žalos</w:t>
            </w:r>
          </w:p>
        </w:tc>
        <w:tc>
          <w:tcPr>
            <w:tcW w:w="1698" w:type="pct"/>
            <w:vAlign w:val="center"/>
          </w:tcPr>
          <w:p w14:paraId="1EA64013" w14:textId="350974CC" w:rsidR="00F21FBA" w:rsidRPr="008A7CA6" w:rsidRDefault="000E2E56" w:rsidP="00866563">
            <w:pPr>
              <w:jc w:val="center"/>
              <w:rPr>
                <w:rFonts w:ascii="Arial" w:eastAsia="Times New Roman" w:hAnsi="Arial" w:cs="Arial"/>
                <w:color w:val="000000" w:themeColor="text1"/>
                <w:lang w:eastAsia="lt-LT"/>
              </w:rPr>
            </w:pPr>
            <w:r w:rsidRPr="008A7CA6">
              <w:rPr>
                <w:rFonts w:ascii="Arial" w:hAnsi="Arial" w:cs="Arial"/>
              </w:rPr>
              <w:t>45 000</w:t>
            </w:r>
          </w:p>
        </w:tc>
      </w:tr>
    </w:tbl>
    <w:p w14:paraId="15370110" w14:textId="3DD8BA20" w:rsidR="00ED1D69" w:rsidRPr="008A7CA6" w:rsidRDefault="0092648D" w:rsidP="008A7CA6">
      <w:pPr>
        <w:pStyle w:val="ListParagraph"/>
        <w:numPr>
          <w:ilvl w:val="1"/>
          <w:numId w:val="1"/>
        </w:numPr>
        <w:tabs>
          <w:tab w:val="left" w:pos="993"/>
        </w:tabs>
        <w:spacing w:before="240" w:after="0"/>
        <w:ind w:left="0" w:firstLine="426"/>
        <w:jc w:val="both"/>
        <w:rPr>
          <w:rFonts w:ascii="Arial" w:hAnsi="Arial" w:cs="Arial"/>
        </w:rPr>
      </w:pPr>
      <w:r w:rsidRPr="008A7CA6">
        <w:rPr>
          <w:rFonts w:ascii="Arial" w:hAnsi="Arial" w:cs="Arial"/>
        </w:rPr>
        <w:t xml:space="preserve"> </w:t>
      </w:r>
      <w:r w:rsidR="00994E8B" w:rsidRPr="008A7CA6">
        <w:rPr>
          <w:rFonts w:ascii="Arial" w:hAnsi="Arial" w:cs="Arial"/>
        </w:rPr>
        <w:t xml:space="preserve">Nurodyti preliminarūs kiekiai gali būti keičiami pagal faktinį poreikį. Pirkėjas neįsipareigoja išpirkti Prekių preliminaraus kiekio ar bet kokios jo dalies. </w:t>
      </w:r>
    </w:p>
    <w:p w14:paraId="70D74352" w14:textId="77777777" w:rsidR="00B47B4E" w:rsidRPr="008A7CA6" w:rsidRDefault="00B47B4E" w:rsidP="00ED1D69">
      <w:pPr>
        <w:pStyle w:val="ListParagraph"/>
        <w:numPr>
          <w:ilvl w:val="0"/>
          <w:numId w:val="1"/>
        </w:numPr>
        <w:pBdr>
          <w:top w:val="single" w:sz="4" w:space="1" w:color="auto"/>
          <w:bottom w:val="single" w:sz="4" w:space="1" w:color="auto"/>
        </w:pBdr>
        <w:jc w:val="both"/>
        <w:rPr>
          <w:rFonts w:ascii="Arial" w:hAnsi="Arial" w:cs="Arial"/>
          <w:b/>
          <w:bCs/>
        </w:rPr>
      </w:pPr>
      <w:r w:rsidRPr="008A7CA6">
        <w:rPr>
          <w:rFonts w:ascii="Arial" w:hAnsi="Arial" w:cs="Arial"/>
          <w:b/>
          <w:bCs/>
        </w:rPr>
        <w:t xml:space="preserve">PIRKIMO OBJEKTO PRITAIKYMO SRITIS                                                                                                               </w:t>
      </w:r>
    </w:p>
    <w:p w14:paraId="0D3E9B27" w14:textId="2DEC53D0" w:rsidR="00B47B4E" w:rsidRPr="008A7CA6" w:rsidRDefault="00A57941" w:rsidP="008A7CA6">
      <w:pPr>
        <w:pStyle w:val="ListParagraph"/>
        <w:numPr>
          <w:ilvl w:val="1"/>
          <w:numId w:val="1"/>
        </w:numPr>
        <w:tabs>
          <w:tab w:val="left" w:pos="851"/>
        </w:tabs>
        <w:ind w:left="0" w:firstLine="426"/>
        <w:jc w:val="both"/>
        <w:rPr>
          <w:rFonts w:ascii="Arial" w:hAnsi="Arial" w:cs="Arial"/>
        </w:rPr>
      </w:pPr>
      <w:r w:rsidRPr="008A7CA6">
        <w:rPr>
          <w:rFonts w:ascii="Arial" w:hAnsi="Arial" w:cs="Arial"/>
        </w:rPr>
        <w:t xml:space="preserve"> </w:t>
      </w:r>
      <w:proofErr w:type="spellStart"/>
      <w:r w:rsidR="00B47B4E" w:rsidRPr="008A7CA6">
        <w:rPr>
          <w:rFonts w:ascii="Arial" w:hAnsi="Arial" w:cs="Arial"/>
        </w:rPr>
        <w:t>Repelentai</w:t>
      </w:r>
      <w:proofErr w:type="spellEnd"/>
      <w:r w:rsidR="00B47B4E" w:rsidRPr="008A7CA6">
        <w:rPr>
          <w:rFonts w:ascii="Arial" w:hAnsi="Arial" w:cs="Arial"/>
        </w:rPr>
        <w:t xml:space="preserve"> skirti profesionaliam naudojimui miškų ūkio veikloje, miško želdinių ir </w:t>
      </w:r>
      <w:proofErr w:type="spellStart"/>
      <w:r w:rsidR="00B47B4E" w:rsidRPr="008A7CA6">
        <w:rPr>
          <w:rFonts w:ascii="Arial" w:hAnsi="Arial" w:cs="Arial"/>
        </w:rPr>
        <w:t>žėlinių</w:t>
      </w:r>
      <w:proofErr w:type="spellEnd"/>
      <w:r w:rsidR="00B47B4E" w:rsidRPr="008A7CA6">
        <w:rPr>
          <w:rFonts w:ascii="Arial" w:hAnsi="Arial" w:cs="Arial"/>
        </w:rPr>
        <w:t xml:space="preserve"> apsaugai nuo kanopinių žvėrių daromos žalos miško atkūrimo ir įveisimo plotuose. </w:t>
      </w:r>
    </w:p>
    <w:p w14:paraId="35D2CC1C" w14:textId="77777777" w:rsidR="00B47B4E" w:rsidRPr="008A7CA6" w:rsidRDefault="00B47B4E" w:rsidP="00B47B4E">
      <w:pPr>
        <w:pStyle w:val="ListParagraph"/>
        <w:numPr>
          <w:ilvl w:val="0"/>
          <w:numId w:val="1"/>
        </w:numPr>
        <w:pBdr>
          <w:top w:val="single" w:sz="4" w:space="1" w:color="auto"/>
          <w:bottom w:val="single" w:sz="4" w:space="1" w:color="auto"/>
        </w:pBdr>
        <w:jc w:val="both"/>
        <w:rPr>
          <w:rFonts w:ascii="Arial" w:hAnsi="Arial" w:cs="Arial"/>
          <w:b/>
          <w:bCs/>
        </w:rPr>
      </w:pPr>
      <w:r w:rsidRPr="008A7CA6">
        <w:rPr>
          <w:rFonts w:ascii="Arial" w:hAnsi="Arial" w:cs="Arial"/>
          <w:b/>
          <w:bCs/>
        </w:rPr>
        <w:t xml:space="preserve">TECHNINIŲ REIKALAVIMŲ, KURIUOS TURI ATITIKTI PERKAMOS PREKĖS APRAŠYMO BŪDAI                                                                                                             </w:t>
      </w:r>
    </w:p>
    <w:p w14:paraId="72ED16B3" w14:textId="1D9F2F19" w:rsidR="00B47B4E" w:rsidRPr="008A7CA6" w:rsidRDefault="00A57941" w:rsidP="008A7CA6">
      <w:pPr>
        <w:pStyle w:val="ListParagraph"/>
        <w:numPr>
          <w:ilvl w:val="1"/>
          <w:numId w:val="1"/>
        </w:numPr>
        <w:tabs>
          <w:tab w:val="left" w:pos="993"/>
        </w:tabs>
        <w:spacing w:after="0"/>
        <w:ind w:left="0" w:firstLine="426"/>
        <w:jc w:val="both"/>
        <w:rPr>
          <w:rFonts w:ascii="Arial" w:hAnsi="Arial" w:cs="Arial"/>
        </w:rPr>
      </w:pPr>
      <w:r w:rsidRPr="008A7CA6">
        <w:rPr>
          <w:rFonts w:ascii="Arial" w:hAnsi="Arial" w:cs="Arial"/>
        </w:rPr>
        <w:t xml:space="preserve"> </w:t>
      </w:r>
      <w:r w:rsidR="00B47B4E" w:rsidRPr="008A7CA6">
        <w:rPr>
          <w:rFonts w:ascii="Arial" w:hAnsi="Arial" w:cs="Arial"/>
        </w:rPr>
        <w:t xml:space="preserve">Techniniai reikalavimai, </w:t>
      </w:r>
      <w:r w:rsidR="00300480" w:rsidRPr="008A7CA6">
        <w:rPr>
          <w:rFonts w:ascii="Arial" w:hAnsi="Arial" w:cs="Arial"/>
        </w:rPr>
        <w:t>kuriuos turi atitikti perkamos Prekės nurodyti šios techninės specifikacijos prieduose Nr. 1 ir Nr. 2</w:t>
      </w:r>
      <w:r w:rsidR="00283EEA" w:rsidRPr="008A7CA6">
        <w:rPr>
          <w:rFonts w:ascii="Arial" w:hAnsi="Arial" w:cs="Arial"/>
        </w:rPr>
        <w:t xml:space="preserve"> „Prekių atitikties techninės specifikacijos reikalavimams palyginamoji lentelė“.</w:t>
      </w:r>
      <w:r w:rsidR="00300480" w:rsidRPr="008A7CA6">
        <w:rPr>
          <w:rFonts w:ascii="Arial" w:hAnsi="Arial" w:cs="Arial"/>
        </w:rPr>
        <w:t xml:space="preserve"> </w:t>
      </w:r>
    </w:p>
    <w:p w14:paraId="0C8CCAA4" w14:textId="77953E1F" w:rsidR="00B47B4E" w:rsidRPr="008A7CA6" w:rsidRDefault="00A57941" w:rsidP="008A7CA6">
      <w:pPr>
        <w:pStyle w:val="ListParagraph"/>
        <w:numPr>
          <w:ilvl w:val="1"/>
          <w:numId w:val="1"/>
        </w:numPr>
        <w:tabs>
          <w:tab w:val="left" w:pos="993"/>
        </w:tabs>
        <w:spacing w:after="0"/>
        <w:ind w:left="0" w:firstLine="426"/>
        <w:jc w:val="both"/>
        <w:rPr>
          <w:rFonts w:ascii="Arial" w:hAnsi="Arial" w:cs="Arial"/>
        </w:rPr>
      </w:pPr>
      <w:r w:rsidRPr="008A7CA6">
        <w:rPr>
          <w:rFonts w:ascii="Arial" w:hAnsi="Arial" w:cs="Arial"/>
        </w:rPr>
        <w:t xml:space="preserve"> </w:t>
      </w:r>
      <w:r w:rsidR="00B47B4E" w:rsidRPr="008A7CA6">
        <w:rPr>
          <w:rFonts w:ascii="Arial" w:hAnsi="Arial" w:cs="Arial"/>
        </w:rPr>
        <w:t>Prekių tiekimo tvarka:</w:t>
      </w:r>
    </w:p>
    <w:p w14:paraId="294EE6A9" w14:textId="7A6640C2" w:rsidR="00BE55F2" w:rsidRPr="008A7CA6" w:rsidRDefault="00BE55F2" w:rsidP="008A7CA6">
      <w:pPr>
        <w:pStyle w:val="ListParagraph"/>
        <w:numPr>
          <w:ilvl w:val="2"/>
          <w:numId w:val="1"/>
        </w:numPr>
        <w:tabs>
          <w:tab w:val="left" w:pos="993"/>
        </w:tabs>
        <w:spacing w:after="0"/>
        <w:ind w:left="0" w:firstLine="426"/>
        <w:jc w:val="both"/>
        <w:rPr>
          <w:rFonts w:ascii="Arial" w:hAnsi="Arial" w:cs="Arial"/>
        </w:rPr>
      </w:pPr>
      <w:r w:rsidRPr="008A7CA6">
        <w:rPr>
          <w:rFonts w:ascii="Arial" w:hAnsi="Arial" w:cs="Arial"/>
        </w:rPr>
        <w:t>Pirkėjas Tiekėjui pateikia  Prekių užsakymą el. paštu nurodant: prekių kiekį pagal regioninius padalinius, pristatymo adresus, atsakingų už Prekių priėmimą asmenų kontaktinius duomenis;</w:t>
      </w:r>
    </w:p>
    <w:p w14:paraId="00B0DCB2" w14:textId="171FCC7F" w:rsidR="00B47B4E" w:rsidRPr="008A7CA6" w:rsidRDefault="00BE55F2" w:rsidP="008A7CA6">
      <w:pPr>
        <w:pStyle w:val="ListParagraph"/>
        <w:numPr>
          <w:ilvl w:val="2"/>
          <w:numId w:val="1"/>
        </w:numPr>
        <w:tabs>
          <w:tab w:val="left" w:pos="993"/>
        </w:tabs>
        <w:spacing w:after="0"/>
        <w:ind w:left="0" w:firstLine="426"/>
        <w:jc w:val="both"/>
        <w:rPr>
          <w:rFonts w:ascii="Arial" w:hAnsi="Arial" w:cs="Arial"/>
        </w:rPr>
      </w:pPr>
      <w:r w:rsidRPr="008A7CA6">
        <w:rPr>
          <w:rFonts w:ascii="Arial" w:hAnsi="Arial" w:cs="Arial"/>
        </w:rPr>
        <w:t>Tiekėjas įsipareigoja pristatyti užsaky</w:t>
      </w:r>
      <w:r w:rsidR="00B6532A" w:rsidRPr="008A7CA6">
        <w:rPr>
          <w:rFonts w:ascii="Arial" w:hAnsi="Arial" w:cs="Arial"/>
        </w:rPr>
        <w:t>tas</w:t>
      </w:r>
      <w:r w:rsidRPr="008A7CA6">
        <w:rPr>
          <w:rFonts w:ascii="Arial" w:hAnsi="Arial" w:cs="Arial"/>
        </w:rPr>
        <w:t xml:space="preserve"> </w:t>
      </w:r>
      <w:r w:rsidR="00B6532A" w:rsidRPr="008A7CA6">
        <w:rPr>
          <w:rFonts w:ascii="Arial" w:hAnsi="Arial" w:cs="Arial"/>
        </w:rPr>
        <w:t>P</w:t>
      </w:r>
      <w:r w:rsidRPr="008A7CA6">
        <w:rPr>
          <w:rFonts w:ascii="Arial" w:hAnsi="Arial" w:cs="Arial"/>
        </w:rPr>
        <w:t>rekes per 30 (trisdešimt) kalendorinių dienų nuo Pirkėjo užsakymo pateikimo el. paštu;</w:t>
      </w:r>
    </w:p>
    <w:p w14:paraId="1C0F41CD" w14:textId="337D259F" w:rsidR="00B47B4E" w:rsidRPr="008A7CA6" w:rsidRDefault="00A57941" w:rsidP="008A7CA6">
      <w:pPr>
        <w:pStyle w:val="ListParagraph"/>
        <w:numPr>
          <w:ilvl w:val="1"/>
          <w:numId w:val="1"/>
        </w:numPr>
        <w:tabs>
          <w:tab w:val="left" w:pos="993"/>
        </w:tabs>
        <w:spacing w:after="0"/>
        <w:ind w:left="0" w:firstLine="426"/>
        <w:jc w:val="both"/>
        <w:rPr>
          <w:rFonts w:ascii="Arial" w:eastAsia="Times New Roman" w:hAnsi="Arial" w:cs="Arial"/>
        </w:rPr>
      </w:pPr>
      <w:r w:rsidRPr="008A7CA6">
        <w:rPr>
          <w:rFonts w:ascii="Arial" w:eastAsia="Times New Roman" w:hAnsi="Arial" w:cs="Arial"/>
        </w:rPr>
        <w:t xml:space="preserve"> </w:t>
      </w:r>
      <w:r w:rsidR="00B47B4E" w:rsidRPr="008A7CA6">
        <w:rPr>
          <w:rFonts w:ascii="Arial" w:eastAsia="Times New Roman" w:hAnsi="Arial" w:cs="Arial"/>
        </w:rPr>
        <w:t>Prekių pristatymo adresai:</w:t>
      </w:r>
    </w:p>
    <w:tbl>
      <w:tblPr>
        <w:tblStyle w:val="TableGridLight"/>
        <w:tblW w:w="0" w:type="auto"/>
        <w:tblInd w:w="-5" w:type="dxa"/>
        <w:tblLook w:val="04A0" w:firstRow="1" w:lastRow="0" w:firstColumn="1" w:lastColumn="0" w:noHBand="0" w:noVBand="1"/>
      </w:tblPr>
      <w:tblGrid>
        <w:gridCol w:w="851"/>
        <w:gridCol w:w="2268"/>
        <w:gridCol w:w="6514"/>
      </w:tblGrid>
      <w:tr w:rsidR="00B47B4E" w:rsidRPr="008A7CA6" w14:paraId="33785959" w14:textId="77777777" w:rsidTr="00B72379">
        <w:trPr>
          <w:trHeight w:val="20"/>
        </w:trPr>
        <w:tc>
          <w:tcPr>
            <w:tcW w:w="851" w:type="dxa"/>
          </w:tcPr>
          <w:p w14:paraId="105C249A" w14:textId="77777777" w:rsidR="00B47B4E" w:rsidRPr="008A7CA6" w:rsidRDefault="00B47B4E" w:rsidP="00B72379">
            <w:pPr>
              <w:jc w:val="center"/>
              <w:rPr>
                <w:rFonts w:ascii="Arial" w:eastAsia="Times New Roman" w:hAnsi="Arial" w:cs="Arial"/>
                <w:b/>
                <w:bCs/>
              </w:rPr>
            </w:pPr>
            <w:r w:rsidRPr="008A7CA6">
              <w:rPr>
                <w:rFonts w:ascii="Arial" w:eastAsia="Times New Roman" w:hAnsi="Arial" w:cs="Arial"/>
                <w:b/>
                <w:bCs/>
              </w:rPr>
              <w:t>Eil. Nr.</w:t>
            </w:r>
          </w:p>
        </w:tc>
        <w:tc>
          <w:tcPr>
            <w:tcW w:w="2268" w:type="dxa"/>
          </w:tcPr>
          <w:p w14:paraId="39F4DFBB" w14:textId="77777777" w:rsidR="00B47B4E" w:rsidRPr="008A7CA6" w:rsidRDefault="00B47B4E" w:rsidP="00B72379">
            <w:pPr>
              <w:jc w:val="center"/>
              <w:rPr>
                <w:rFonts w:ascii="Arial" w:eastAsia="Times New Roman" w:hAnsi="Arial" w:cs="Arial"/>
                <w:b/>
                <w:bCs/>
              </w:rPr>
            </w:pPr>
            <w:r w:rsidRPr="008A7CA6">
              <w:rPr>
                <w:rFonts w:ascii="Arial" w:eastAsia="Times New Roman" w:hAnsi="Arial" w:cs="Arial"/>
                <w:b/>
                <w:bCs/>
              </w:rPr>
              <w:t>Regioninis padalinys</w:t>
            </w:r>
          </w:p>
        </w:tc>
        <w:tc>
          <w:tcPr>
            <w:tcW w:w="6514" w:type="dxa"/>
          </w:tcPr>
          <w:p w14:paraId="0237D879" w14:textId="77777777" w:rsidR="00B47B4E" w:rsidRPr="008A7CA6" w:rsidRDefault="00B47B4E" w:rsidP="00B72379">
            <w:pPr>
              <w:jc w:val="center"/>
              <w:rPr>
                <w:rFonts w:ascii="Arial" w:eastAsia="Times New Roman" w:hAnsi="Arial" w:cs="Arial"/>
                <w:b/>
                <w:bCs/>
              </w:rPr>
            </w:pPr>
            <w:r w:rsidRPr="008A7CA6">
              <w:rPr>
                <w:rFonts w:ascii="Arial" w:eastAsia="Times New Roman" w:hAnsi="Arial" w:cs="Arial"/>
                <w:b/>
                <w:bCs/>
              </w:rPr>
              <w:t>Pateikimo vietų adresai</w:t>
            </w:r>
          </w:p>
        </w:tc>
      </w:tr>
      <w:tr w:rsidR="00B47B4E" w:rsidRPr="008A7CA6" w14:paraId="3669EF93" w14:textId="77777777" w:rsidTr="00B72379">
        <w:trPr>
          <w:trHeight w:val="20"/>
        </w:trPr>
        <w:tc>
          <w:tcPr>
            <w:tcW w:w="851" w:type="dxa"/>
          </w:tcPr>
          <w:p w14:paraId="2B087870"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w:t>
            </w:r>
          </w:p>
        </w:tc>
        <w:tc>
          <w:tcPr>
            <w:tcW w:w="2268" w:type="dxa"/>
          </w:tcPr>
          <w:p w14:paraId="7F0127A4"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Anykščių</w:t>
            </w:r>
          </w:p>
        </w:tc>
        <w:tc>
          <w:tcPr>
            <w:tcW w:w="6514" w:type="dxa"/>
            <w:vAlign w:val="bottom"/>
          </w:tcPr>
          <w:p w14:paraId="6A5ABF4D"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Vilniaus g. 101, LT-29142 Anykščiai</w:t>
            </w:r>
          </w:p>
        </w:tc>
      </w:tr>
      <w:tr w:rsidR="00B47B4E" w:rsidRPr="008A7CA6" w14:paraId="7376F73E" w14:textId="77777777" w:rsidTr="00B72379">
        <w:trPr>
          <w:trHeight w:val="20"/>
        </w:trPr>
        <w:tc>
          <w:tcPr>
            <w:tcW w:w="851" w:type="dxa"/>
          </w:tcPr>
          <w:p w14:paraId="1918A4E2"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2.</w:t>
            </w:r>
          </w:p>
        </w:tc>
        <w:tc>
          <w:tcPr>
            <w:tcW w:w="2268" w:type="dxa"/>
          </w:tcPr>
          <w:p w14:paraId="617A3AB5"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Biržų</w:t>
            </w:r>
          </w:p>
        </w:tc>
        <w:tc>
          <w:tcPr>
            <w:tcW w:w="6514" w:type="dxa"/>
            <w:vAlign w:val="bottom"/>
          </w:tcPr>
          <w:p w14:paraId="292B0BF8"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J. Basanavičiaus g. 62, LT-41164 Biržai</w:t>
            </w:r>
          </w:p>
        </w:tc>
      </w:tr>
      <w:tr w:rsidR="00B47B4E" w:rsidRPr="008A7CA6" w14:paraId="56957309" w14:textId="77777777" w:rsidTr="00B72379">
        <w:trPr>
          <w:trHeight w:val="20"/>
        </w:trPr>
        <w:tc>
          <w:tcPr>
            <w:tcW w:w="851" w:type="dxa"/>
          </w:tcPr>
          <w:p w14:paraId="35F7F0AC"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3.</w:t>
            </w:r>
          </w:p>
        </w:tc>
        <w:tc>
          <w:tcPr>
            <w:tcW w:w="2268" w:type="dxa"/>
          </w:tcPr>
          <w:p w14:paraId="03D8C6BD"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Druskininkų</w:t>
            </w:r>
          </w:p>
        </w:tc>
        <w:tc>
          <w:tcPr>
            <w:tcW w:w="6514" w:type="dxa"/>
            <w:vAlign w:val="bottom"/>
          </w:tcPr>
          <w:p w14:paraId="2E4CE261"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M. K. Čiurlionio g. 96, LT-66151 Druskininkai</w:t>
            </w:r>
          </w:p>
        </w:tc>
      </w:tr>
      <w:tr w:rsidR="00B47B4E" w:rsidRPr="008A7CA6" w14:paraId="0A01BC96" w14:textId="77777777" w:rsidTr="00B72379">
        <w:trPr>
          <w:trHeight w:val="20"/>
        </w:trPr>
        <w:tc>
          <w:tcPr>
            <w:tcW w:w="851" w:type="dxa"/>
          </w:tcPr>
          <w:p w14:paraId="3E6B0B44"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4.</w:t>
            </w:r>
          </w:p>
        </w:tc>
        <w:tc>
          <w:tcPr>
            <w:tcW w:w="2268" w:type="dxa"/>
          </w:tcPr>
          <w:p w14:paraId="2B9C183B"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Dubravos</w:t>
            </w:r>
          </w:p>
        </w:tc>
        <w:tc>
          <w:tcPr>
            <w:tcW w:w="6514" w:type="dxa"/>
            <w:vAlign w:val="bottom"/>
          </w:tcPr>
          <w:p w14:paraId="1E5A51D3"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Liepų g. 12, Girionių km., LT-53102 Kauno r.</w:t>
            </w:r>
          </w:p>
        </w:tc>
      </w:tr>
      <w:tr w:rsidR="00B47B4E" w:rsidRPr="008A7CA6" w14:paraId="2AEDE4F7" w14:textId="77777777" w:rsidTr="00B72379">
        <w:trPr>
          <w:trHeight w:val="20"/>
        </w:trPr>
        <w:tc>
          <w:tcPr>
            <w:tcW w:w="851" w:type="dxa"/>
          </w:tcPr>
          <w:p w14:paraId="7FAC6B0E"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5.</w:t>
            </w:r>
          </w:p>
        </w:tc>
        <w:tc>
          <w:tcPr>
            <w:tcW w:w="2268" w:type="dxa"/>
          </w:tcPr>
          <w:p w14:paraId="1493EA81"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Ignalinos</w:t>
            </w:r>
          </w:p>
        </w:tc>
        <w:tc>
          <w:tcPr>
            <w:tcW w:w="6514" w:type="dxa"/>
            <w:vAlign w:val="bottom"/>
          </w:tcPr>
          <w:p w14:paraId="0998186E" w14:textId="77777777" w:rsidR="00B47B4E" w:rsidRPr="008A7CA6" w:rsidRDefault="00B47B4E" w:rsidP="00B72379">
            <w:pPr>
              <w:jc w:val="center"/>
              <w:rPr>
                <w:rFonts w:ascii="Arial" w:eastAsia="Times New Roman" w:hAnsi="Arial" w:cs="Arial"/>
                <w:color w:val="000000" w:themeColor="text1"/>
              </w:rPr>
            </w:pPr>
            <w:proofErr w:type="spellStart"/>
            <w:r w:rsidRPr="008A7CA6">
              <w:rPr>
                <w:rFonts w:ascii="Arial" w:hAnsi="Arial" w:cs="Arial"/>
              </w:rPr>
              <w:t>Ažušilės</w:t>
            </w:r>
            <w:proofErr w:type="spellEnd"/>
            <w:r w:rsidRPr="008A7CA6">
              <w:rPr>
                <w:rFonts w:ascii="Arial" w:hAnsi="Arial" w:cs="Arial"/>
              </w:rPr>
              <w:t xml:space="preserve"> g. 18, LT-30126 Ignalina</w:t>
            </w:r>
          </w:p>
        </w:tc>
      </w:tr>
      <w:tr w:rsidR="00B47B4E" w:rsidRPr="008A7CA6" w14:paraId="2FF08DF6" w14:textId="77777777" w:rsidTr="00B72379">
        <w:trPr>
          <w:trHeight w:val="20"/>
        </w:trPr>
        <w:tc>
          <w:tcPr>
            <w:tcW w:w="851" w:type="dxa"/>
          </w:tcPr>
          <w:p w14:paraId="0375A9A2"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6.</w:t>
            </w:r>
          </w:p>
        </w:tc>
        <w:tc>
          <w:tcPr>
            <w:tcW w:w="2268" w:type="dxa"/>
          </w:tcPr>
          <w:p w14:paraId="53F94D6B"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Jurbarko</w:t>
            </w:r>
          </w:p>
        </w:tc>
        <w:tc>
          <w:tcPr>
            <w:tcW w:w="6514" w:type="dxa"/>
            <w:vAlign w:val="bottom"/>
          </w:tcPr>
          <w:p w14:paraId="1E1BEA19"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Miškininkų g. 5, LT-74212 Jurbarkas</w:t>
            </w:r>
          </w:p>
        </w:tc>
      </w:tr>
      <w:tr w:rsidR="00B47B4E" w:rsidRPr="008A7CA6" w14:paraId="0AE63289" w14:textId="77777777" w:rsidTr="00B72379">
        <w:trPr>
          <w:trHeight w:val="20"/>
        </w:trPr>
        <w:tc>
          <w:tcPr>
            <w:tcW w:w="851" w:type="dxa"/>
          </w:tcPr>
          <w:p w14:paraId="3A82D7C8"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7.</w:t>
            </w:r>
          </w:p>
        </w:tc>
        <w:tc>
          <w:tcPr>
            <w:tcW w:w="2268" w:type="dxa"/>
          </w:tcPr>
          <w:p w14:paraId="489CDD16"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Kazlų Rūdos</w:t>
            </w:r>
          </w:p>
        </w:tc>
        <w:tc>
          <w:tcPr>
            <w:tcW w:w="6514" w:type="dxa"/>
            <w:vAlign w:val="bottom"/>
          </w:tcPr>
          <w:p w14:paraId="44DA6F22"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Miškininkų g. 1, LT-69421 Kazlų Rūda</w:t>
            </w:r>
          </w:p>
        </w:tc>
      </w:tr>
      <w:tr w:rsidR="00B47B4E" w:rsidRPr="008A7CA6" w14:paraId="105807D3" w14:textId="77777777" w:rsidTr="00B72379">
        <w:trPr>
          <w:trHeight w:val="20"/>
        </w:trPr>
        <w:tc>
          <w:tcPr>
            <w:tcW w:w="851" w:type="dxa"/>
          </w:tcPr>
          <w:p w14:paraId="3C2D7AAD"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8.</w:t>
            </w:r>
          </w:p>
        </w:tc>
        <w:tc>
          <w:tcPr>
            <w:tcW w:w="2268" w:type="dxa"/>
          </w:tcPr>
          <w:p w14:paraId="37C80E92"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Kretingos</w:t>
            </w:r>
          </w:p>
        </w:tc>
        <w:tc>
          <w:tcPr>
            <w:tcW w:w="6514" w:type="dxa"/>
            <w:vAlign w:val="bottom"/>
          </w:tcPr>
          <w:p w14:paraId="10E3DB12"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Savanorių g. 27, LT-97111 Kretinga</w:t>
            </w:r>
          </w:p>
        </w:tc>
      </w:tr>
      <w:tr w:rsidR="00B47B4E" w:rsidRPr="008A7CA6" w14:paraId="5DEB1C94" w14:textId="77777777" w:rsidTr="00B72379">
        <w:trPr>
          <w:trHeight w:val="20"/>
        </w:trPr>
        <w:tc>
          <w:tcPr>
            <w:tcW w:w="851" w:type="dxa"/>
          </w:tcPr>
          <w:p w14:paraId="1C30EBAB"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9.</w:t>
            </w:r>
          </w:p>
        </w:tc>
        <w:tc>
          <w:tcPr>
            <w:tcW w:w="2268" w:type="dxa"/>
          </w:tcPr>
          <w:p w14:paraId="1BCDB393"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Kuršėnų</w:t>
            </w:r>
          </w:p>
        </w:tc>
        <w:tc>
          <w:tcPr>
            <w:tcW w:w="6514" w:type="dxa"/>
            <w:vAlign w:val="bottom"/>
          </w:tcPr>
          <w:p w14:paraId="3D6EC793"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 xml:space="preserve">Žalioji g. 2, LT-76319 </w:t>
            </w:r>
            <w:proofErr w:type="spellStart"/>
            <w:r w:rsidRPr="008A7CA6">
              <w:rPr>
                <w:rFonts w:ascii="Arial" w:hAnsi="Arial" w:cs="Arial"/>
              </w:rPr>
              <w:t>Toliočiai</w:t>
            </w:r>
            <w:proofErr w:type="spellEnd"/>
            <w:r w:rsidRPr="008A7CA6">
              <w:rPr>
                <w:rFonts w:ascii="Arial" w:hAnsi="Arial" w:cs="Arial"/>
              </w:rPr>
              <w:t>, Šiaulių r.</w:t>
            </w:r>
          </w:p>
        </w:tc>
      </w:tr>
      <w:tr w:rsidR="00B47B4E" w:rsidRPr="008A7CA6" w14:paraId="79908B31" w14:textId="77777777" w:rsidTr="00B72379">
        <w:trPr>
          <w:trHeight w:val="20"/>
        </w:trPr>
        <w:tc>
          <w:tcPr>
            <w:tcW w:w="851" w:type="dxa"/>
          </w:tcPr>
          <w:p w14:paraId="1FB4533A"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10.</w:t>
            </w:r>
          </w:p>
        </w:tc>
        <w:tc>
          <w:tcPr>
            <w:tcW w:w="2268" w:type="dxa"/>
          </w:tcPr>
          <w:p w14:paraId="63E99C67"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Mažeikių</w:t>
            </w:r>
          </w:p>
        </w:tc>
        <w:tc>
          <w:tcPr>
            <w:tcW w:w="6514" w:type="dxa"/>
            <w:vAlign w:val="bottom"/>
          </w:tcPr>
          <w:p w14:paraId="14220E70"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 xml:space="preserve">Sedos g.51 Mažeikiai  </w:t>
            </w:r>
          </w:p>
        </w:tc>
      </w:tr>
      <w:tr w:rsidR="00B47B4E" w:rsidRPr="008A7CA6" w14:paraId="5A42B58F" w14:textId="77777777" w:rsidTr="00B72379">
        <w:trPr>
          <w:trHeight w:val="20"/>
        </w:trPr>
        <w:tc>
          <w:tcPr>
            <w:tcW w:w="851" w:type="dxa"/>
          </w:tcPr>
          <w:p w14:paraId="3938D2F5"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11.</w:t>
            </w:r>
          </w:p>
        </w:tc>
        <w:tc>
          <w:tcPr>
            <w:tcW w:w="2268" w:type="dxa"/>
          </w:tcPr>
          <w:p w14:paraId="5401DA18"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Nemenčinės</w:t>
            </w:r>
          </w:p>
        </w:tc>
        <w:tc>
          <w:tcPr>
            <w:tcW w:w="6514" w:type="dxa"/>
            <w:vAlign w:val="bottom"/>
          </w:tcPr>
          <w:p w14:paraId="6618A36F"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Vilniaus g. 22, Mickūnų mstl., Mickūnų sen., LT-13116 Vilniaus r. sav.</w:t>
            </w:r>
          </w:p>
        </w:tc>
      </w:tr>
      <w:tr w:rsidR="00B47B4E" w:rsidRPr="008A7CA6" w14:paraId="653965CB" w14:textId="77777777" w:rsidTr="00B72379">
        <w:trPr>
          <w:trHeight w:val="20"/>
        </w:trPr>
        <w:tc>
          <w:tcPr>
            <w:tcW w:w="851" w:type="dxa"/>
          </w:tcPr>
          <w:p w14:paraId="4C3C1FCA"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12.</w:t>
            </w:r>
          </w:p>
        </w:tc>
        <w:tc>
          <w:tcPr>
            <w:tcW w:w="2268" w:type="dxa"/>
          </w:tcPr>
          <w:p w14:paraId="399C775A"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Panevėžio</w:t>
            </w:r>
          </w:p>
        </w:tc>
        <w:tc>
          <w:tcPr>
            <w:tcW w:w="6514" w:type="dxa"/>
            <w:vAlign w:val="bottom"/>
          </w:tcPr>
          <w:p w14:paraId="429B91E9"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Parko g. 32, LT-37188, Panevėžys</w:t>
            </w:r>
          </w:p>
        </w:tc>
      </w:tr>
      <w:tr w:rsidR="00B47B4E" w:rsidRPr="008A7CA6" w14:paraId="645F9B5E" w14:textId="77777777" w:rsidTr="00B72379">
        <w:trPr>
          <w:trHeight w:val="20"/>
        </w:trPr>
        <w:tc>
          <w:tcPr>
            <w:tcW w:w="851" w:type="dxa"/>
          </w:tcPr>
          <w:p w14:paraId="660307E4"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13.</w:t>
            </w:r>
          </w:p>
        </w:tc>
        <w:tc>
          <w:tcPr>
            <w:tcW w:w="2268" w:type="dxa"/>
          </w:tcPr>
          <w:p w14:paraId="1D52AC4B"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Prienų</w:t>
            </w:r>
          </w:p>
        </w:tc>
        <w:tc>
          <w:tcPr>
            <w:tcW w:w="6514" w:type="dxa"/>
            <w:vAlign w:val="bottom"/>
          </w:tcPr>
          <w:p w14:paraId="07A87365"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 xml:space="preserve">Miškininkų g. 2, </w:t>
            </w:r>
            <w:proofErr w:type="spellStart"/>
            <w:r w:rsidRPr="008A7CA6">
              <w:rPr>
                <w:rFonts w:ascii="Arial" w:hAnsi="Arial" w:cs="Arial"/>
              </w:rPr>
              <w:t>Ignacavos</w:t>
            </w:r>
            <w:proofErr w:type="spellEnd"/>
            <w:r w:rsidRPr="008A7CA6">
              <w:rPr>
                <w:rFonts w:ascii="Arial" w:hAnsi="Arial" w:cs="Arial"/>
              </w:rPr>
              <w:t xml:space="preserve"> k., LT-59149 Prienų r.</w:t>
            </w:r>
          </w:p>
        </w:tc>
      </w:tr>
      <w:tr w:rsidR="00B47B4E" w:rsidRPr="008A7CA6" w14:paraId="2E6BBAF3" w14:textId="77777777" w:rsidTr="00B72379">
        <w:trPr>
          <w:trHeight w:val="20"/>
        </w:trPr>
        <w:tc>
          <w:tcPr>
            <w:tcW w:w="851" w:type="dxa"/>
          </w:tcPr>
          <w:p w14:paraId="42D84F66"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14.</w:t>
            </w:r>
          </w:p>
        </w:tc>
        <w:tc>
          <w:tcPr>
            <w:tcW w:w="2268" w:type="dxa"/>
          </w:tcPr>
          <w:p w14:paraId="7F6AC542"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Radviliškio</w:t>
            </w:r>
          </w:p>
        </w:tc>
        <w:tc>
          <w:tcPr>
            <w:tcW w:w="6514" w:type="dxa"/>
            <w:vAlign w:val="bottom"/>
          </w:tcPr>
          <w:p w14:paraId="3E1E6093"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Šiaulių g. 31, LT-82142 Radviliškis</w:t>
            </w:r>
          </w:p>
        </w:tc>
      </w:tr>
      <w:tr w:rsidR="00B47B4E" w:rsidRPr="008A7CA6" w14:paraId="4B093931" w14:textId="77777777" w:rsidTr="00B72379">
        <w:trPr>
          <w:trHeight w:val="20"/>
        </w:trPr>
        <w:tc>
          <w:tcPr>
            <w:tcW w:w="851" w:type="dxa"/>
          </w:tcPr>
          <w:p w14:paraId="75EFC40E"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15.</w:t>
            </w:r>
          </w:p>
        </w:tc>
        <w:tc>
          <w:tcPr>
            <w:tcW w:w="2268" w:type="dxa"/>
          </w:tcPr>
          <w:p w14:paraId="0A414DBE"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Raseinių</w:t>
            </w:r>
          </w:p>
        </w:tc>
        <w:tc>
          <w:tcPr>
            <w:tcW w:w="6514" w:type="dxa"/>
            <w:vAlign w:val="bottom"/>
          </w:tcPr>
          <w:p w14:paraId="065020DC"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Akacijų g. 1, Norgėlų k., LT-60190 Raseinių r. sav.</w:t>
            </w:r>
          </w:p>
        </w:tc>
      </w:tr>
      <w:tr w:rsidR="00B47B4E" w:rsidRPr="008A7CA6" w14:paraId="0554784F" w14:textId="77777777" w:rsidTr="00B72379">
        <w:trPr>
          <w:trHeight w:val="20"/>
        </w:trPr>
        <w:tc>
          <w:tcPr>
            <w:tcW w:w="851" w:type="dxa"/>
          </w:tcPr>
          <w:p w14:paraId="3BE3D927"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16.</w:t>
            </w:r>
          </w:p>
        </w:tc>
        <w:tc>
          <w:tcPr>
            <w:tcW w:w="2268" w:type="dxa"/>
          </w:tcPr>
          <w:p w14:paraId="2F0E8A88"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Rokiškio</w:t>
            </w:r>
          </w:p>
        </w:tc>
        <w:tc>
          <w:tcPr>
            <w:tcW w:w="6514" w:type="dxa"/>
            <w:vAlign w:val="bottom"/>
          </w:tcPr>
          <w:p w14:paraId="5BE54352" w14:textId="77777777" w:rsidR="00B47B4E" w:rsidRPr="008A7CA6" w:rsidRDefault="00B47B4E" w:rsidP="00B72379">
            <w:pPr>
              <w:jc w:val="center"/>
              <w:rPr>
                <w:rFonts w:ascii="Arial" w:eastAsia="Times New Roman" w:hAnsi="Arial" w:cs="Arial"/>
                <w:color w:val="000000" w:themeColor="text1"/>
              </w:rPr>
            </w:pPr>
            <w:proofErr w:type="spellStart"/>
            <w:r w:rsidRPr="008A7CA6">
              <w:rPr>
                <w:rFonts w:ascii="Arial" w:hAnsi="Arial" w:cs="Arial"/>
              </w:rPr>
              <w:t>Sakališkio</w:t>
            </w:r>
            <w:proofErr w:type="spellEnd"/>
            <w:r w:rsidRPr="008A7CA6">
              <w:rPr>
                <w:rFonts w:ascii="Arial" w:hAnsi="Arial" w:cs="Arial"/>
              </w:rPr>
              <w:t xml:space="preserve"> g. 2, LT-42110 Rokiškis</w:t>
            </w:r>
          </w:p>
        </w:tc>
      </w:tr>
      <w:tr w:rsidR="00B47B4E" w:rsidRPr="008A7CA6" w14:paraId="66C91EB3" w14:textId="77777777" w:rsidTr="00B72379">
        <w:trPr>
          <w:trHeight w:val="20"/>
        </w:trPr>
        <w:tc>
          <w:tcPr>
            <w:tcW w:w="851" w:type="dxa"/>
          </w:tcPr>
          <w:p w14:paraId="1498282C"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17.</w:t>
            </w:r>
          </w:p>
        </w:tc>
        <w:tc>
          <w:tcPr>
            <w:tcW w:w="2268" w:type="dxa"/>
          </w:tcPr>
          <w:p w14:paraId="2C49DFAD"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Šakių</w:t>
            </w:r>
          </w:p>
        </w:tc>
        <w:tc>
          <w:tcPr>
            <w:tcW w:w="6514" w:type="dxa"/>
            <w:vAlign w:val="bottom"/>
          </w:tcPr>
          <w:p w14:paraId="2916B276" w14:textId="77777777" w:rsidR="00B47B4E" w:rsidRPr="008A7CA6" w:rsidRDefault="00B47B4E" w:rsidP="00B72379">
            <w:pPr>
              <w:jc w:val="center"/>
              <w:rPr>
                <w:rFonts w:ascii="Arial" w:eastAsia="Times New Roman" w:hAnsi="Arial" w:cs="Arial"/>
              </w:rPr>
            </w:pPr>
            <w:r w:rsidRPr="008A7CA6">
              <w:rPr>
                <w:rFonts w:ascii="Arial" w:hAnsi="Arial" w:cs="Arial"/>
              </w:rPr>
              <w:t>Draugystės g. 1F, Lekėčiai, LT-71224 Šakių r.</w:t>
            </w:r>
          </w:p>
        </w:tc>
      </w:tr>
      <w:tr w:rsidR="00B47B4E" w:rsidRPr="008A7CA6" w14:paraId="3D5CE805" w14:textId="77777777" w:rsidTr="00B72379">
        <w:trPr>
          <w:trHeight w:val="20"/>
        </w:trPr>
        <w:tc>
          <w:tcPr>
            <w:tcW w:w="851" w:type="dxa"/>
          </w:tcPr>
          <w:p w14:paraId="4CAB9DF5"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lastRenderedPageBreak/>
              <w:t>18.</w:t>
            </w:r>
          </w:p>
        </w:tc>
        <w:tc>
          <w:tcPr>
            <w:tcW w:w="2268" w:type="dxa"/>
          </w:tcPr>
          <w:p w14:paraId="6ED78D2D"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Šalčininkų</w:t>
            </w:r>
          </w:p>
        </w:tc>
        <w:tc>
          <w:tcPr>
            <w:tcW w:w="6514" w:type="dxa"/>
            <w:vAlign w:val="bottom"/>
          </w:tcPr>
          <w:p w14:paraId="5E4FFAFF" w14:textId="77777777" w:rsidR="00B47B4E" w:rsidRPr="008A7CA6" w:rsidRDefault="00B47B4E" w:rsidP="00B72379">
            <w:pPr>
              <w:jc w:val="center"/>
              <w:rPr>
                <w:rFonts w:ascii="Arial" w:eastAsia="Times New Roman" w:hAnsi="Arial" w:cs="Arial"/>
              </w:rPr>
            </w:pPr>
            <w:r w:rsidRPr="008A7CA6">
              <w:rPr>
                <w:rFonts w:ascii="Arial" w:hAnsi="Arial" w:cs="Arial"/>
              </w:rPr>
              <w:t xml:space="preserve">Užupio g. 4, </w:t>
            </w:r>
            <w:proofErr w:type="spellStart"/>
            <w:r w:rsidRPr="008A7CA6">
              <w:rPr>
                <w:rFonts w:ascii="Arial" w:hAnsi="Arial" w:cs="Arial"/>
              </w:rPr>
              <w:t>Jašiūnai</w:t>
            </w:r>
            <w:proofErr w:type="spellEnd"/>
            <w:r w:rsidRPr="008A7CA6">
              <w:rPr>
                <w:rFonts w:ascii="Arial" w:hAnsi="Arial" w:cs="Arial"/>
              </w:rPr>
              <w:t>, Šalčininkų r. sav. </w:t>
            </w:r>
          </w:p>
        </w:tc>
      </w:tr>
      <w:tr w:rsidR="00B47B4E" w:rsidRPr="008A7CA6" w14:paraId="7F068B9A" w14:textId="77777777" w:rsidTr="00B72379">
        <w:trPr>
          <w:trHeight w:val="20"/>
        </w:trPr>
        <w:tc>
          <w:tcPr>
            <w:tcW w:w="851" w:type="dxa"/>
          </w:tcPr>
          <w:p w14:paraId="303DEA6C"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19.</w:t>
            </w:r>
          </w:p>
        </w:tc>
        <w:tc>
          <w:tcPr>
            <w:tcW w:w="2268" w:type="dxa"/>
          </w:tcPr>
          <w:p w14:paraId="52570C92"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Šilutės</w:t>
            </w:r>
          </w:p>
        </w:tc>
        <w:tc>
          <w:tcPr>
            <w:tcW w:w="6514" w:type="dxa"/>
            <w:vAlign w:val="bottom"/>
          </w:tcPr>
          <w:p w14:paraId="708A26FC"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Nemuno g. 15, LT-99149 Šilutė</w:t>
            </w:r>
          </w:p>
        </w:tc>
      </w:tr>
      <w:tr w:rsidR="00B47B4E" w:rsidRPr="008A7CA6" w14:paraId="63634A48" w14:textId="77777777" w:rsidTr="00B72379">
        <w:trPr>
          <w:trHeight w:val="20"/>
        </w:trPr>
        <w:tc>
          <w:tcPr>
            <w:tcW w:w="851" w:type="dxa"/>
          </w:tcPr>
          <w:p w14:paraId="39268F1A"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20.</w:t>
            </w:r>
          </w:p>
        </w:tc>
        <w:tc>
          <w:tcPr>
            <w:tcW w:w="2268" w:type="dxa"/>
          </w:tcPr>
          <w:p w14:paraId="174CB18A"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Švenčionėlių</w:t>
            </w:r>
          </w:p>
        </w:tc>
        <w:tc>
          <w:tcPr>
            <w:tcW w:w="6514" w:type="dxa"/>
            <w:vAlign w:val="bottom"/>
          </w:tcPr>
          <w:p w14:paraId="7443AD7B"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Žeimenos g. 68, 18210 Platumai, Švenčionėlių sen., Švenčionių r. sav.</w:t>
            </w:r>
          </w:p>
        </w:tc>
      </w:tr>
      <w:tr w:rsidR="00B47B4E" w:rsidRPr="008A7CA6" w14:paraId="439B4FC6" w14:textId="77777777" w:rsidTr="00B72379">
        <w:trPr>
          <w:trHeight w:val="20"/>
        </w:trPr>
        <w:tc>
          <w:tcPr>
            <w:tcW w:w="851" w:type="dxa"/>
          </w:tcPr>
          <w:p w14:paraId="73259D12"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21.</w:t>
            </w:r>
          </w:p>
        </w:tc>
        <w:tc>
          <w:tcPr>
            <w:tcW w:w="2268" w:type="dxa"/>
          </w:tcPr>
          <w:p w14:paraId="0507B17B"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Tauragė</w:t>
            </w:r>
          </w:p>
        </w:tc>
        <w:tc>
          <w:tcPr>
            <w:tcW w:w="6514" w:type="dxa"/>
            <w:vAlign w:val="bottom"/>
          </w:tcPr>
          <w:p w14:paraId="13306B91"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Vytauto g. 134, LT-72211 Tauragė</w:t>
            </w:r>
          </w:p>
        </w:tc>
      </w:tr>
      <w:tr w:rsidR="00B47B4E" w:rsidRPr="008A7CA6" w14:paraId="16866E88" w14:textId="77777777" w:rsidTr="00B72379">
        <w:trPr>
          <w:trHeight w:val="20"/>
        </w:trPr>
        <w:tc>
          <w:tcPr>
            <w:tcW w:w="851" w:type="dxa"/>
          </w:tcPr>
          <w:p w14:paraId="38503E50"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22.</w:t>
            </w:r>
          </w:p>
        </w:tc>
        <w:tc>
          <w:tcPr>
            <w:tcW w:w="2268" w:type="dxa"/>
          </w:tcPr>
          <w:p w14:paraId="797365AA"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Telšių</w:t>
            </w:r>
          </w:p>
        </w:tc>
        <w:tc>
          <w:tcPr>
            <w:tcW w:w="6514" w:type="dxa"/>
            <w:vAlign w:val="bottom"/>
          </w:tcPr>
          <w:p w14:paraId="5B102C75"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Miškininkų g, 4, LT-87151 Telšiai</w:t>
            </w:r>
          </w:p>
        </w:tc>
      </w:tr>
      <w:tr w:rsidR="00B47B4E" w:rsidRPr="008A7CA6" w14:paraId="62B2743E" w14:textId="77777777" w:rsidTr="00B72379">
        <w:trPr>
          <w:trHeight w:val="20"/>
        </w:trPr>
        <w:tc>
          <w:tcPr>
            <w:tcW w:w="851" w:type="dxa"/>
          </w:tcPr>
          <w:p w14:paraId="3E4B0BB5"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23.</w:t>
            </w:r>
          </w:p>
        </w:tc>
        <w:tc>
          <w:tcPr>
            <w:tcW w:w="2268" w:type="dxa"/>
          </w:tcPr>
          <w:p w14:paraId="600CF059"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Trakų</w:t>
            </w:r>
          </w:p>
        </w:tc>
        <w:tc>
          <w:tcPr>
            <w:tcW w:w="6514" w:type="dxa"/>
            <w:vAlign w:val="bottom"/>
          </w:tcPr>
          <w:p w14:paraId="6B6D7F1D"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Miškininkų g. 15 , Kaišiadorys</w:t>
            </w:r>
          </w:p>
        </w:tc>
      </w:tr>
      <w:tr w:rsidR="00B47B4E" w:rsidRPr="008A7CA6" w14:paraId="7E724E0A" w14:textId="77777777" w:rsidTr="00B72379">
        <w:trPr>
          <w:trHeight w:val="20"/>
        </w:trPr>
        <w:tc>
          <w:tcPr>
            <w:tcW w:w="851" w:type="dxa"/>
          </w:tcPr>
          <w:p w14:paraId="73226056"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24.</w:t>
            </w:r>
          </w:p>
        </w:tc>
        <w:tc>
          <w:tcPr>
            <w:tcW w:w="2268" w:type="dxa"/>
          </w:tcPr>
          <w:p w14:paraId="08D6C014"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Ukmergės</w:t>
            </w:r>
          </w:p>
        </w:tc>
        <w:tc>
          <w:tcPr>
            <w:tcW w:w="6514" w:type="dxa"/>
            <w:vAlign w:val="bottom"/>
          </w:tcPr>
          <w:p w14:paraId="3193640E"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Vilniaus g. 140, LT-20168, Ukmergė</w:t>
            </w:r>
          </w:p>
        </w:tc>
      </w:tr>
      <w:tr w:rsidR="00B47B4E" w:rsidRPr="008A7CA6" w14:paraId="463FFE36" w14:textId="77777777" w:rsidTr="00B72379">
        <w:trPr>
          <w:trHeight w:val="20"/>
        </w:trPr>
        <w:tc>
          <w:tcPr>
            <w:tcW w:w="851" w:type="dxa"/>
          </w:tcPr>
          <w:p w14:paraId="0228D77D"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25.</w:t>
            </w:r>
          </w:p>
        </w:tc>
        <w:tc>
          <w:tcPr>
            <w:tcW w:w="2268" w:type="dxa"/>
          </w:tcPr>
          <w:p w14:paraId="73DF81A4" w14:textId="77777777" w:rsidR="00B47B4E" w:rsidRPr="008A7CA6" w:rsidRDefault="00B47B4E" w:rsidP="00B72379">
            <w:pPr>
              <w:jc w:val="center"/>
              <w:rPr>
                <w:rFonts w:ascii="Arial" w:eastAsia="Times New Roman" w:hAnsi="Arial" w:cs="Arial"/>
              </w:rPr>
            </w:pPr>
            <w:r w:rsidRPr="008A7CA6">
              <w:rPr>
                <w:rFonts w:ascii="Arial" w:eastAsia="Times New Roman" w:hAnsi="Arial" w:cs="Arial"/>
              </w:rPr>
              <w:t>Varėnos</w:t>
            </w:r>
          </w:p>
        </w:tc>
        <w:tc>
          <w:tcPr>
            <w:tcW w:w="6514" w:type="dxa"/>
            <w:vAlign w:val="bottom"/>
          </w:tcPr>
          <w:p w14:paraId="607D695D" w14:textId="77777777" w:rsidR="00B47B4E" w:rsidRPr="008A7CA6" w:rsidRDefault="00B47B4E" w:rsidP="00B72379">
            <w:pPr>
              <w:jc w:val="center"/>
              <w:rPr>
                <w:rFonts w:ascii="Arial" w:eastAsia="Times New Roman" w:hAnsi="Arial" w:cs="Arial"/>
                <w:color w:val="000000" w:themeColor="text1"/>
              </w:rPr>
            </w:pPr>
            <w:r w:rsidRPr="008A7CA6">
              <w:rPr>
                <w:rFonts w:ascii="Arial" w:hAnsi="Arial" w:cs="Arial"/>
              </w:rPr>
              <w:t>Miškininkų g. 5, LT-65156 Varėna</w:t>
            </w:r>
          </w:p>
        </w:tc>
      </w:tr>
    </w:tbl>
    <w:p w14:paraId="200826E6" w14:textId="77777777" w:rsidR="00B47B4E" w:rsidRPr="008A7CA6" w:rsidRDefault="00B47B4E" w:rsidP="00B47B4E">
      <w:pPr>
        <w:spacing w:after="0" w:line="240" w:lineRule="auto"/>
        <w:jc w:val="both"/>
        <w:rPr>
          <w:rFonts w:ascii="Arial" w:hAnsi="Arial" w:cs="Arial"/>
        </w:rPr>
      </w:pPr>
    </w:p>
    <w:p w14:paraId="73C911C1" w14:textId="63191010" w:rsidR="00B47B4E" w:rsidRPr="008A7CA6" w:rsidRDefault="00A57941" w:rsidP="008A7CA6">
      <w:pPr>
        <w:pStyle w:val="ListParagraph"/>
        <w:numPr>
          <w:ilvl w:val="1"/>
          <w:numId w:val="1"/>
        </w:numPr>
        <w:tabs>
          <w:tab w:val="left" w:pos="993"/>
        </w:tabs>
        <w:spacing w:after="0" w:line="240" w:lineRule="auto"/>
        <w:ind w:left="0" w:firstLine="426"/>
        <w:jc w:val="both"/>
        <w:rPr>
          <w:rFonts w:ascii="Arial" w:hAnsi="Arial" w:cs="Arial"/>
        </w:rPr>
      </w:pPr>
      <w:r w:rsidRPr="008A7CA6">
        <w:rPr>
          <w:rFonts w:ascii="Arial" w:hAnsi="Arial" w:cs="Arial"/>
        </w:rPr>
        <w:t xml:space="preserve"> </w:t>
      </w:r>
      <w:r w:rsidR="00B47B4E" w:rsidRPr="008A7CA6">
        <w:rPr>
          <w:rFonts w:ascii="Arial" w:hAnsi="Arial" w:cs="Arial"/>
        </w:rPr>
        <w:t>Vykdomas žaliasis pirkimas pagal Lietuvos Respublikos aplinkos ministro 2011 m. birželio 28 d. įsakymu Nr. D1-508 „Dėl Aplinkos apsaugos kriterijų taikymo, vykdant žaliuosius pirkimus, tvarkos aprašo patvirtinimo“ patvirtintą „Aplinkos apsaugos kriterijų taikymo, vykdant žaliuosius pirkimus, tvarkos aprašą“ (toliau – Tvarkos aprašas). Taikymo tvarka:</w:t>
      </w:r>
    </w:p>
    <w:p w14:paraId="631BC632" w14:textId="1C124DC0" w:rsidR="007C6695" w:rsidRPr="008A7CA6" w:rsidRDefault="008A7CA6" w:rsidP="008A7CA6">
      <w:pPr>
        <w:pStyle w:val="ListParagraph"/>
        <w:numPr>
          <w:ilvl w:val="2"/>
          <w:numId w:val="1"/>
        </w:numPr>
        <w:tabs>
          <w:tab w:val="left" w:pos="993"/>
        </w:tabs>
        <w:spacing w:after="0" w:line="240" w:lineRule="auto"/>
        <w:ind w:left="0" w:firstLine="426"/>
        <w:jc w:val="both"/>
        <w:rPr>
          <w:rFonts w:ascii="Arial" w:hAnsi="Arial" w:cs="Arial"/>
        </w:rPr>
      </w:pPr>
      <w:r>
        <w:rPr>
          <w:rFonts w:ascii="Arial" w:eastAsia="Times New Roman" w:hAnsi="Arial" w:cs="Arial"/>
        </w:rPr>
        <w:t xml:space="preserve"> </w:t>
      </w:r>
      <w:r w:rsidR="00E10E4F" w:rsidRPr="008A7CA6">
        <w:rPr>
          <w:rFonts w:ascii="Arial" w:eastAsia="Times New Roman" w:hAnsi="Arial" w:cs="Arial"/>
        </w:rPr>
        <w:t>Pakuotės pagal Tvarkos aprašo II skyrių</w:t>
      </w:r>
      <w:r w:rsidR="00B6532A" w:rsidRPr="008A7CA6">
        <w:rPr>
          <w:rFonts w:ascii="Arial" w:eastAsia="Times New Roman" w:hAnsi="Arial" w:cs="Arial"/>
        </w:rPr>
        <w:t xml:space="preserve"> „Pakuotės“</w:t>
      </w:r>
      <w:r w:rsidR="00E10E4F" w:rsidRPr="008A7CA6">
        <w:rPr>
          <w:rFonts w:ascii="Arial" w:eastAsia="Times New Roman" w:hAnsi="Arial" w:cs="Arial"/>
        </w:rPr>
        <w:t>, turi būti laikytinos perdirbamosiomis pakuotėmis pagal Lietuvos Respublikos mokesčio už aplinkos teršimą įstatymo nuostatas ir (ar) turi būti vienalytės (homogeniškos) pakuotės, pagamintos iš vienos rūšies medžiagos:</w:t>
      </w:r>
      <w:r w:rsidR="00E10E4F" w:rsidRPr="008A7CA6">
        <w:rPr>
          <w:rFonts w:ascii="Arial" w:hAnsi="Arial" w:cs="Arial"/>
        </w:rPr>
        <w:t xml:space="preserve"> s</w:t>
      </w:r>
      <w:r w:rsidR="00E10E4F" w:rsidRPr="008A7CA6">
        <w:rPr>
          <w:rFonts w:ascii="Arial" w:eastAsia="Times New Roman" w:hAnsi="Arial" w:cs="Arial"/>
        </w:rPr>
        <w:t xml:space="preserve">tiklas; metalas; popierius ar kartonas; medis ar kamštinė medžiaga, medvilnė ar džiutas, </w:t>
      </w:r>
      <w:proofErr w:type="spellStart"/>
      <w:r w:rsidR="00E10E4F" w:rsidRPr="008A7CA6">
        <w:rPr>
          <w:rFonts w:ascii="Arial" w:eastAsia="Times New Roman" w:hAnsi="Arial" w:cs="Arial"/>
        </w:rPr>
        <w:t>polietilentereftalatas</w:t>
      </w:r>
      <w:proofErr w:type="spellEnd"/>
      <w:r w:rsidR="00E10E4F" w:rsidRPr="008A7CA6">
        <w:rPr>
          <w:rFonts w:ascii="Arial" w:eastAsia="Times New Roman" w:hAnsi="Arial" w:cs="Arial"/>
        </w:rPr>
        <w:t xml:space="preserve">, aukšto tankumo polietilenas, </w:t>
      </w:r>
      <w:proofErr w:type="spellStart"/>
      <w:r w:rsidR="00E10E4F" w:rsidRPr="008A7CA6">
        <w:rPr>
          <w:rFonts w:ascii="Arial" w:eastAsia="Times New Roman" w:hAnsi="Arial" w:cs="Arial"/>
        </w:rPr>
        <w:t>polivinilchloridas</w:t>
      </w:r>
      <w:proofErr w:type="spellEnd"/>
      <w:r w:rsidR="00E10E4F" w:rsidRPr="008A7CA6">
        <w:rPr>
          <w:rFonts w:ascii="Arial" w:eastAsia="Times New Roman" w:hAnsi="Arial" w:cs="Arial"/>
        </w:rPr>
        <w:t xml:space="preserve">, žemo tankumo polietilenas, polipropilenas, </w:t>
      </w:r>
      <w:proofErr w:type="spellStart"/>
      <w:r w:rsidR="00E10E4F" w:rsidRPr="008A7CA6">
        <w:rPr>
          <w:rFonts w:ascii="Arial" w:eastAsia="Times New Roman" w:hAnsi="Arial" w:cs="Arial"/>
        </w:rPr>
        <w:t>polistirenas</w:t>
      </w:r>
      <w:proofErr w:type="spellEnd"/>
      <w:r w:rsidR="00E10E4F" w:rsidRPr="008A7CA6">
        <w:rPr>
          <w:rFonts w:ascii="Arial" w:eastAsia="Times New Roman" w:hAnsi="Arial" w:cs="Arial"/>
        </w:rPr>
        <w:t>;</w:t>
      </w:r>
    </w:p>
    <w:p w14:paraId="4DEDEBD1" w14:textId="1F7104EE" w:rsidR="008A7CA6" w:rsidRPr="008A7CA6" w:rsidRDefault="00BE55F2" w:rsidP="008A7CA6">
      <w:pPr>
        <w:pStyle w:val="ListParagraph"/>
        <w:numPr>
          <w:ilvl w:val="2"/>
          <w:numId w:val="1"/>
        </w:numPr>
        <w:tabs>
          <w:tab w:val="left" w:pos="993"/>
        </w:tabs>
        <w:spacing w:after="0" w:line="240" w:lineRule="auto"/>
        <w:ind w:left="0" w:firstLine="426"/>
        <w:jc w:val="both"/>
        <w:rPr>
          <w:rFonts w:ascii="Arial" w:hAnsi="Arial" w:cs="Arial"/>
        </w:rPr>
      </w:pPr>
      <w:r w:rsidRPr="008A7CA6">
        <w:rPr>
          <w:rFonts w:ascii="Arial" w:eastAsia="Times New Roman" w:hAnsi="Arial" w:cs="Arial"/>
        </w:rPr>
        <w:t>Tiekėjas, tiekiant Prekes, įsipareigoja laikytis šių aplinkosaugos reikalavimų: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Tvarkos apraše.</w:t>
      </w:r>
    </w:p>
    <w:p w14:paraId="73EF75FF" w14:textId="77777777" w:rsidR="00B47B4E" w:rsidRPr="008A7CA6" w:rsidRDefault="00B47B4E" w:rsidP="00B47B4E">
      <w:pPr>
        <w:pStyle w:val="ListParagraph"/>
        <w:numPr>
          <w:ilvl w:val="0"/>
          <w:numId w:val="1"/>
        </w:numPr>
        <w:pBdr>
          <w:top w:val="single" w:sz="4" w:space="1" w:color="auto"/>
          <w:bottom w:val="single" w:sz="4" w:space="1" w:color="auto"/>
        </w:pBdr>
        <w:jc w:val="both"/>
        <w:rPr>
          <w:rFonts w:ascii="Arial" w:hAnsi="Arial" w:cs="Arial"/>
          <w:b/>
          <w:bCs/>
        </w:rPr>
      </w:pPr>
      <w:r w:rsidRPr="008A7CA6">
        <w:rPr>
          <w:rFonts w:ascii="Arial" w:eastAsia="Arial" w:hAnsi="Arial" w:cs="Arial"/>
          <w:b/>
          <w:bCs/>
        </w:rPr>
        <w:t xml:space="preserve">DOKUMENTAI, REIKALINGI PIRKIMO OBJEKTO TECHNINĖMS SAVYBĖMS IR KOKYBEI PATVIRTINTI                                                                                                          </w:t>
      </w:r>
    </w:p>
    <w:p w14:paraId="448EA09C" w14:textId="77777777" w:rsidR="00B47B4E" w:rsidRPr="008A7CA6" w:rsidRDefault="00B47B4E" w:rsidP="008A7CA6">
      <w:pPr>
        <w:pStyle w:val="ListParagraph"/>
        <w:numPr>
          <w:ilvl w:val="1"/>
          <w:numId w:val="1"/>
        </w:numPr>
        <w:tabs>
          <w:tab w:val="left" w:pos="993"/>
        </w:tabs>
        <w:spacing w:after="0"/>
        <w:ind w:left="0" w:firstLine="426"/>
        <w:jc w:val="both"/>
        <w:rPr>
          <w:rFonts w:ascii="Arial" w:eastAsia="Arial" w:hAnsi="Arial" w:cs="Arial"/>
          <w:b/>
          <w:bCs/>
        </w:rPr>
      </w:pPr>
      <w:r w:rsidRPr="008A7CA6">
        <w:rPr>
          <w:rFonts w:ascii="Arial" w:hAnsi="Arial" w:cs="Arial"/>
        </w:rPr>
        <w:t xml:space="preserve"> </w:t>
      </w:r>
      <w:r w:rsidRPr="008A7CA6">
        <w:rPr>
          <w:rFonts w:ascii="Arial" w:eastAsia="Arial" w:hAnsi="Arial" w:cs="Arial"/>
          <w:b/>
          <w:bCs/>
        </w:rPr>
        <w:t>DOKUMENTAI, KURIUOS REIKIA PATEIKTI KARTU SU PASIŪLYMU:</w:t>
      </w:r>
    </w:p>
    <w:p w14:paraId="6675D88C" w14:textId="07D703C8" w:rsidR="008E13DB" w:rsidRPr="008A7CA6" w:rsidRDefault="00A96681" w:rsidP="008A7CA6">
      <w:pPr>
        <w:pStyle w:val="ListParagraph"/>
        <w:numPr>
          <w:ilvl w:val="2"/>
          <w:numId w:val="1"/>
        </w:numPr>
        <w:tabs>
          <w:tab w:val="left" w:pos="993"/>
        </w:tabs>
        <w:spacing w:after="0" w:line="240" w:lineRule="auto"/>
        <w:ind w:left="0" w:firstLine="426"/>
        <w:jc w:val="both"/>
        <w:rPr>
          <w:rFonts w:ascii="Arial" w:eastAsia="Arial" w:hAnsi="Arial" w:cs="Arial"/>
        </w:rPr>
      </w:pPr>
      <w:r w:rsidRPr="008A7CA6">
        <w:rPr>
          <w:rFonts w:ascii="Arial" w:eastAsia="Arial" w:hAnsi="Arial" w:cs="Arial"/>
        </w:rPr>
        <w:t xml:space="preserve">Originali </w:t>
      </w:r>
      <w:proofErr w:type="spellStart"/>
      <w:r w:rsidRPr="008A7CA6">
        <w:rPr>
          <w:rFonts w:ascii="Arial" w:eastAsia="Arial" w:hAnsi="Arial" w:cs="Arial"/>
        </w:rPr>
        <w:t>Repelento</w:t>
      </w:r>
      <w:proofErr w:type="spellEnd"/>
      <w:r w:rsidRPr="008A7CA6">
        <w:rPr>
          <w:rFonts w:ascii="Arial" w:eastAsia="Arial" w:hAnsi="Arial" w:cs="Arial"/>
        </w:rPr>
        <w:t xml:space="preserve"> etiketė ir naudojimo instrukcija arba </w:t>
      </w:r>
      <w:r w:rsidR="0048282E" w:rsidRPr="008A7CA6">
        <w:rPr>
          <w:rFonts w:ascii="Arial" w:eastAsia="Arial" w:hAnsi="Arial" w:cs="Arial"/>
        </w:rPr>
        <w:t>kiti</w:t>
      </w:r>
      <w:r w:rsidR="00B47B4E" w:rsidRPr="008A7CA6">
        <w:rPr>
          <w:rFonts w:ascii="Arial" w:eastAsia="Arial" w:hAnsi="Arial" w:cs="Arial"/>
        </w:rPr>
        <w:t xml:space="preserve"> dokumentai patvirtinantys siūlomų prekių atitikimą techninės specifikacijos reikalavimams originalo kalba ir vertimas į lietuvių kalbą, patvirtintas tiekėjo ar jo įgalioto asmens parašu;</w:t>
      </w:r>
    </w:p>
    <w:p w14:paraId="36A915D5" w14:textId="00DF0631" w:rsidR="00B47B4E" w:rsidRPr="008A7CA6" w:rsidRDefault="008E13DB" w:rsidP="008A7CA6">
      <w:pPr>
        <w:pStyle w:val="ListParagraph"/>
        <w:numPr>
          <w:ilvl w:val="2"/>
          <w:numId w:val="1"/>
        </w:numPr>
        <w:tabs>
          <w:tab w:val="left" w:pos="993"/>
        </w:tabs>
        <w:spacing w:after="0" w:line="240" w:lineRule="auto"/>
        <w:ind w:left="0" w:firstLine="426"/>
        <w:jc w:val="both"/>
        <w:rPr>
          <w:rFonts w:ascii="Arial" w:eastAsia="Arial" w:hAnsi="Arial" w:cs="Arial"/>
        </w:rPr>
      </w:pPr>
      <w:r w:rsidRPr="008A7CA6">
        <w:rPr>
          <w:rFonts w:ascii="Arial" w:eastAsia="Arial" w:hAnsi="Arial" w:cs="Arial"/>
        </w:rPr>
        <w:t xml:space="preserve">Užpildyta </w:t>
      </w:r>
      <w:r w:rsidRPr="008A7CA6">
        <w:rPr>
          <w:rFonts w:ascii="Arial" w:hAnsi="Arial" w:cs="Arial"/>
        </w:rPr>
        <w:t xml:space="preserve">Prekių atitikties techninės specifikacijos reikalavimams palyginamoji lentelė </w:t>
      </w:r>
      <w:r w:rsidRPr="008A7CA6">
        <w:rPr>
          <w:rFonts w:ascii="Arial" w:eastAsia="Arial" w:hAnsi="Arial" w:cs="Arial"/>
        </w:rPr>
        <w:t>(priedas Nr</w:t>
      </w:r>
      <w:r w:rsidR="00DF2BEF" w:rsidRPr="008A7CA6">
        <w:rPr>
          <w:rFonts w:ascii="Arial" w:eastAsia="Arial" w:hAnsi="Arial" w:cs="Arial"/>
        </w:rPr>
        <w:t>.</w:t>
      </w:r>
      <w:r w:rsidRPr="008A7CA6">
        <w:rPr>
          <w:rFonts w:ascii="Arial" w:eastAsia="Arial" w:hAnsi="Arial" w:cs="Arial"/>
        </w:rPr>
        <w:t xml:space="preserve"> 1</w:t>
      </w:r>
      <w:r w:rsidR="00DF2BEF" w:rsidRPr="008A7CA6">
        <w:rPr>
          <w:rFonts w:ascii="Arial" w:eastAsia="Arial" w:hAnsi="Arial" w:cs="Arial"/>
        </w:rPr>
        <w:t>,</w:t>
      </w:r>
      <w:r w:rsidRPr="008A7CA6">
        <w:rPr>
          <w:rFonts w:ascii="Arial" w:eastAsia="Arial" w:hAnsi="Arial" w:cs="Arial"/>
        </w:rPr>
        <w:t xml:space="preserve"> ir / ar Nr. 2).</w:t>
      </w:r>
    </w:p>
    <w:p w14:paraId="6C9F0455" w14:textId="39F4D597" w:rsidR="0048282E" w:rsidRPr="008A7CA6" w:rsidRDefault="0048282E" w:rsidP="008A7CA6">
      <w:pPr>
        <w:pStyle w:val="ListParagraph"/>
        <w:numPr>
          <w:ilvl w:val="1"/>
          <w:numId w:val="1"/>
        </w:numPr>
        <w:tabs>
          <w:tab w:val="left" w:pos="993"/>
        </w:tabs>
        <w:spacing w:after="0" w:line="240" w:lineRule="auto"/>
        <w:ind w:left="0" w:firstLine="426"/>
        <w:jc w:val="both"/>
        <w:rPr>
          <w:rFonts w:ascii="Arial" w:eastAsia="Arial" w:hAnsi="Arial" w:cs="Arial"/>
          <w:b/>
          <w:bCs/>
        </w:rPr>
      </w:pPr>
      <w:r w:rsidRPr="008A7CA6">
        <w:rPr>
          <w:rFonts w:ascii="Arial" w:eastAsia="Arial" w:hAnsi="Arial" w:cs="Arial"/>
          <w:b/>
          <w:bCs/>
        </w:rPr>
        <w:t>DOKUMENTAI, KURIUOS REIKIA PATEIKTI KARTU SU PREK</w:t>
      </w:r>
      <w:r w:rsidR="00E6328D" w:rsidRPr="008A7CA6">
        <w:rPr>
          <w:rFonts w:ascii="Arial" w:eastAsia="Arial" w:hAnsi="Arial" w:cs="Arial"/>
          <w:b/>
          <w:bCs/>
        </w:rPr>
        <w:t>ĖMIS</w:t>
      </w:r>
      <w:r w:rsidRPr="008A7CA6">
        <w:rPr>
          <w:rFonts w:ascii="Arial" w:eastAsia="Arial" w:hAnsi="Arial" w:cs="Arial"/>
          <w:b/>
          <w:bCs/>
        </w:rPr>
        <w:t>:</w:t>
      </w:r>
    </w:p>
    <w:p w14:paraId="097C31D0" w14:textId="1708432A" w:rsidR="0048282E" w:rsidRPr="008A7CA6" w:rsidRDefault="003F783C" w:rsidP="008A7CA6">
      <w:pPr>
        <w:pStyle w:val="ListParagraph"/>
        <w:numPr>
          <w:ilvl w:val="2"/>
          <w:numId w:val="1"/>
        </w:numPr>
        <w:tabs>
          <w:tab w:val="left" w:pos="567"/>
          <w:tab w:val="left" w:pos="993"/>
          <w:tab w:val="left" w:pos="1418"/>
        </w:tabs>
        <w:spacing w:after="0" w:line="256" w:lineRule="auto"/>
        <w:ind w:left="0" w:firstLine="426"/>
        <w:jc w:val="both"/>
        <w:rPr>
          <w:rFonts w:ascii="Arial" w:eastAsia="Calibri" w:hAnsi="Arial" w:cs="Arial"/>
        </w:rPr>
      </w:pPr>
      <w:r w:rsidRPr="008A7CA6">
        <w:rPr>
          <w:rFonts w:ascii="Arial" w:eastAsia="Calibri" w:hAnsi="Arial" w:cs="Arial"/>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A7CA6">
        <w:rPr>
          <w:rFonts w:ascii="Arial" w:eastAsia="Calibri" w:hAnsi="Arial" w:cs="Arial"/>
        </w:rPr>
        <w:t>Voluntary</w:t>
      </w:r>
      <w:proofErr w:type="spellEnd"/>
      <w:r w:rsidRPr="008A7CA6">
        <w:rPr>
          <w:rFonts w:ascii="Arial" w:eastAsia="Calibri" w:hAnsi="Arial" w:cs="Arial"/>
        </w:rPr>
        <w:t xml:space="preserve"> Standard </w:t>
      </w:r>
      <w:proofErr w:type="spellStart"/>
      <w:r w:rsidRPr="008A7CA6">
        <w:rPr>
          <w:rFonts w:ascii="Arial" w:eastAsia="Calibri" w:hAnsi="Arial" w:cs="Arial"/>
        </w:rPr>
        <w:t>for</w:t>
      </w:r>
      <w:proofErr w:type="spellEnd"/>
      <w:r w:rsidRPr="008A7CA6">
        <w:rPr>
          <w:rFonts w:ascii="Arial" w:eastAsia="Calibri" w:hAnsi="Arial" w:cs="Arial"/>
        </w:rPr>
        <w:t xml:space="preserve"> </w:t>
      </w:r>
      <w:proofErr w:type="spellStart"/>
      <w:r w:rsidRPr="008A7CA6">
        <w:rPr>
          <w:rFonts w:ascii="Arial" w:eastAsia="Calibri" w:hAnsi="Arial" w:cs="Arial"/>
        </w:rPr>
        <w:t>Repulping</w:t>
      </w:r>
      <w:proofErr w:type="spellEnd"/>
      <w:r w:rsidRPr="008A7CA6">
        <w:rPr>
          <w:rFonts w:ascii="Arial" w:eastAsia="Calibri" w:hAnsi="Arial" w:cs="Arial"/>
        </w:rPr>
        <w:t xml:space="preserve"> </w:t>
      </w:r>
      <w:proofErr w:type="spellStart"/>
      <w:r w:rsidRPr="008A7CA6">
        <w:rPr>
          <w:rFonts w:ascii="Arial" w:eastAsia="Calibri" w:hAnsi="Arial" w:cs="Arial"/>
        </w:rPr>
        <w:t>and</w:t>
      </w:r>
      <w:proofErr w:type="spellEnd"/>
      <w:r w:rsidRPr="008A7CA6">
        <w:rPr>
          <w:rFonts w:ascii="Arial" w:eastAsia="Calibri" w:hAnsi="Arial" w:cs="Arial"/>
        </w:rPr>
        <w:t xml:space="preserve"> </w:t>
      </w:r>
      <w:proofErr w:type="spellStart"/>
      <w:r w:rsidRPr="008A7CA6">
        <w:rPr>
          <w:rFonts w:ascii="Arial" w:eastAsia="Calibri" w:hAnsi="Arial" w:cs="Arial"/>
        </w:rPr>
        <w:t>Recycling</w:t>
      </w:r>
      <w:proofErr w:type="spellEnd"/>
      <w:r w:rsidRPr="008A7CA6">
        <w:rPr>
          <w:rFonts w:ascii="Arial" w:eastAsia="Calibri" w:hAnsi="Arial" w:cs="Arial"/>
        </w:rPr>
        <w:t xml:space="preserve"> </w:t>
      </w:r>
      <w:proofErr w:type="spellStart"/>
      <w:r w:rsidRPr="008A7CA6">
        <w:rPr>
          <w:rFonts w:ascii="Arial" w:eastAsia="Calibri" w:hAnsi="Arial" w:cs="Arial"/>
        </w:rPr>
        <w:t>Corrugated</w:t>
      </w:r>
      <w:proofErr w:type="spellEnd"/>
      <w:r w:rsidRPr="008A7CA6">
        <w:rPr>
          <w:rFonts w:ascii="Arial" w:eastAsia="Calibri" w:hAnsi="Arial" w:cs="Arial"/>
        </w:rPr>
        <w:t xml:space="preserve"> </w:t>
      </w:r>
      <w:proofErr w:type="spellStart"/>
      <w:r w:rsidRPr="008A7CA6">
        <w:rPr>
          <w:rFonts w:ascii="Arial" w:eastAsia="Calibri" w:hAnsi="Arial" w:cs="Arial"/>
        </w:rPr>
        <w:t>Fiberboard</w:t>
      </w:r>
      <w:proofErr w:type="spellEnd"/>
      <w:r w:rsidRPr="008A7CA6">
        <w:rPr>
          <w:rFonts w:ascii="Arial" w:eastAsia="Calibri" w:hAnsi="Arial" w:cs="Arial"/>
        </w:rPr>
        <w:t xml:space="preserve"> </w:t>
      </w:r>
      <w:proofErr w:type="spellStart"/>
      <w:r w:rsidRPr="008A7CA6">
        <w:rPr>
          <w:rFonts w:ascii="Arial" w:eastAsia="Calibri" w:hAnsi="Arial" w:cs="Arial"/>
        </w:rPr>
        <w:t>Treated</w:t>
      </w:r>
      <w:proofErr w:type="spellEnd"/>
      <w:r w:rsidRPr="008A7CA6">
        <w:rPr>
          <w:rFonts w:ascii="Arial" w:eastAsia="Calibri" w:hAnsi="Arial" w:cs="Arial"/>
        </w:rPr>
        <w:t xml:space="preserve"> to </w:t>
      </w:r>
      <w:proofErr w:type="spellStart"/>
      <w:r w:rsidRPr="008A7CA6">
        <w:rPr>
          <w:rFonts w:ascii="Arial" w:eastAsia="Calibri" w:hAnsi="Arial" w:cs="Arial"/>
        </w:rPr>
        <w:t>Improve</w:t>
      </w:r>
      <w:proofErr w:type="spellEnd"/>
      <w:r w:rsidRPr="008A7CA6">
        <w:rPr>
          <w:rFonts w:ascii="Arial" w:eastAsia="Calibri" w:hAnsi="Arial" w:cs="Arial"/>
        </w:rPr>
        <w:t xml:space="preserve"> </w:t>
      </w:r>
      <w:proofErr w:type="spellStart"/>
      <w:r w:rsidRPr="008A7CA6">
        <w:rPr>
          <w:rFonts w:ascii="Arial" w:eastAsia="Calibri" w:hAnsi="Arial" w:cs="Arial"/>
        </w:rPr>
        <w:t>Its</w:t>
      </w:r>
      <w:proofErr w:type="spellEnd"/>
      <w:r w:rsidRPr="008A7CA6">
        <w:rPr>
          <w:rFonts w:ascii="Arial" w:eastAsia="Calibri" w:hAnsi="Arial" w:cs="Arial"/>
        </w:rPr>
        <w:t xml:space="preserve"> </w:t>
      </w:r>
      <w:proofErr w:type="spellStart"/>
      <w:r w:rsidRPr="008A7CA6">
        <w:rPr>
          <w:rFonts w:ascii="Arial" w:eastAsia="Calibri" w:hAnsi="Arial" w:cs="Arial"/>
        </w:rPr>
        <w:t>Performance</w:t>
      </w:r>
      <w:proofErr w:type="spellEnd"/>
      <w:r w:rsidRPr="008A7CA6">
        <w:rPr>
          <w:rFonts w:ascii="Arial" w:eastAsia="Calibri" w:hAnsi="Arial" w:cs="Arial"/>
        </w:rPr>
        <w:t xml:space="preserve"> </w:t>
      </w:r>
      <w:proofErr w:type="spellStart"/>
      <w:r w:rsidRPr="008A7CA6">
        <w:rPr>
          <w:rFonts w:ascii="Arial" w:eastAsia="Calibri" w:hAnsi="Arial" w:cs="Arial"/>
        </w:rPr>
        <w:t>in</w:t>
      </w:r>
      <w:proofErr w:type="spellEnd"/>
      <w:r w:rsidRPr="008A7CA6">
        <w:rPr>
          <w:rFonts w:ascii="Arial" w:eastAsia="Calibri" w:hAnsi="Arial" w:cs="Arial"/>
        </w:rPr>
        <w:t xml:space="preserve"> </w:t>
      </w:r>
      <w:proofErr w:type="spellStart"/>
      <w:r w:rsidRPr="008A7CA6">
        <w:rPr>
          <w:rFonts w:ascii="Arial" w:eastAsia="Calibri" w:hAnsi="Arial" w:cs="Arial"/>
        </w:rPr>
        <w:t>the</w:t>
      </w:r>
      <w:proofErr w:type="spellEnd"/>
      <w:r w:rsidRPr="008A7CA6">
        <w:rPr>
          <w:rFonts w:ascii="Arial" w:eastAsia="Calibri" w:hAnsi="Arial" w:cs="Arial"/>
        </w:rPr>
        <w:t xml:space="preserve"> </w:t>
      </w:r>
      <w:proofErr w:type="spellStart"/>
      <w:r w:rsidRPr="008A7CA6">
        <w:rPr>
          <w:rFonts w:ascii="Arial" w:eastAsia="Calibri" w:hAnsi="Arial" w:cs="Arial"/>
        </w:rPr>
        <w:t>Presence</w:t>
      </w:r>
      <w:proofErr w:type="spellEnd"/>
      <w:r w:rsidRPr="008A7CA6">
        <w:rPr>
          <w:rFonts w:ascii="Arial" w:eastAsia="Calibri" w:hAnsi="Arial" w:cs="Arial"/>
        </w:rPr>
        <w:t xml:space="preserve"> </w:t>
      </w:r>
      <w:proofErr w:type="spellStart"/>
      <w:r w:rsidRPr="008A7CA6">
        <w:rPr>
          <w:rFonts w:ascii="Arial" w:eastAsia="Calibri" w:hAnsi="Arial" w:cs="Arial"/>
        </w:rPr>
        <w:t>of</w:t>
      </w:r>
      <w:proofErr w:type="spellEnd"/>
      <w:r w:rsidRPr="008A7CA6">
        <w:rPr>
          <w:rFonts w:ascii="Arial" w:eastAsia="Calibri" w:hAnsi="Arial" w:cs="Arial"/>
        </w:rPr>
        <w:t xml:space="preserve"> </w:t>
      </w:r>
      <w:proofErr w:type="spellStart"/>
      <w:r w:rsidRPr="008A7CA6">
        <w:rPr>
          <w:rFonts w:ascii="Arial" w:eastAsia="Calibri" w:hAnsi="Arial" w:cs="Arial"/>
        </w:rPr>
        <w:t>Water</w:t>
      </w:r>
      <w:proofErr w:type="spellEnd"/>
      <w:r w:rsidRPr="008A7CA6">
        <w:rPr>
          <w:rFonts w:ascii="Arial" w:eastAsia="Calibri" w:hAnsi="Arial" w:cs="Arial"/>
        </w:rPr>
        <w:t xml:space="preserve"> </w:t>
      </w:r>
      <w:proofErr w:type="spellStart"/>
      <w:r w:rsidRPr="008A7CA6">
        <w:rPr>
          <w:rFonts w:ascii="Arial" w:eastAsia="Calibri" w:hAnsi="Arial" w:cs="Arial"/>
        </w:rPr>
        <w:t>and</w:t>
      </w:r>
      <w:proofErr w:type="spellEnd"/>
      <w:r w:rsidRPr="008A7CA6">
        <w:rPr>
          <w:rFonts w:ascii="Arial" w:eastAsia="Calibri" w:hAnsi="Arial" w:cs="Arial"/>
        </w:rPr>
        <w:t xml:space="preserve"> </w:t>
      </w:r>
      <w:proofErr w:type="spellStart"/>
      <w:r w:rsidRPr="008A7CA6">
        <w:rPr>
          <w:rFonts w:ascii="Arial" w:eastAsia="Calibri" w:hAnsi="Arial" w:cs="Arial"/>
        </w:rPr>
        <w:t>Water</w:t>
      </w:r>
      <w:proofErr w:type="spellEnd"/>
      <w:r w:rsidRPr="008A7CA6">
        <w:rPr>
          <w:rFonts w:ascii="Arial" w:eastAsia="Calibri" w:hAnsi="Arial" w:cs="Arial"/>
        </w:rPr>
        <w:t xml:space="preserve"> </w:t>
      </w:r>
      <w:proofErr w:type="spellStart"/>
      <w:r w:rsidRPr="008A7CA6">
        <w:rPr>
          <w:rFonts w:ascii="Arial" w:eastAsia="Calibri" w:hAnsi="Arial" w:cs="Arial"/>
        </w:rPr>
        <w:t>Vapor</w:t>
      </w:r>
      <w:proofErr w:type="spellEnd"/>
      <w:r w:rsidRPr="008A7CA6">
        <w:rPr>
          <w:rFonts w:ascii="Arial" w:eastAsia="Calibri" w:hAnsi="Arial" w:cs="Arial"/>
        </w:rPr>
        <w:t xml:space="preserve">, standartas </w:t>
      </w:r>
      <w:proofErr w:type="spellStart"/>
      <w:r w:rsidRPr="008A7CA6">
        <w:rPr>
          <w:rFonts w:ascii="Arial" w:eastAsia="Calibri" w:hAnsi="Arial" w:cs="Arial"/>
        </w:rPr>
        <w:t>RecyClass</w:t>
      </w:r>
      <w:proofErr w:type="spellEnd"/>
      <w:r w:rsidRPr="008A7CA6">
        <w:rPr>
          <w:rFonts w:ascii="Arial" w:eastAsia="Calibri" w:hAnsi="Arial" w:cs="Arial"/>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4AE21E2" w14:textId="1D058CE1" w:rsidR="008E13DB" w:rsidRPr="008A7CA6" w:rsidRDefault="00B47B4E" w:rsidP="00A57941">
      <w:pPr>
        <w:pStyle w:val="ListParagraph"/>
        <w:numPr>
          <w:ilvl w:val="0"/>
          <w:numId w:val="1"/>
        </w:numPr>
        <w:pBdr>
          <w:top w:val="single" w:sz="4" w:space="1" w:color="auto"/>
          <w:bottom w:val="single" w:sz="4" w:space="1" w:color="auto"/>
        </w:pBdr>
        <w:jc w:val="both"/>
        <w:rPr>
          <w:rFonts w:ascii="Arial" w:hAnsi="Arial" w:cs="Arial"/>
          <w:b/>
          <w:bCs/>
        </w:rPr>
      </w:pPr>
      <w:r w:rsidRPr="008A7CA6">
        <w:rPr>
          <w:rFonts w:ascii="Arial" w:eastAsia="Arial" w:hAnsi="Arial" w:cs="Arial"/>
        </w:rPr>
        <w:t xml:space="preserve"> </w:t>
      </w:r>
      <w:r w:rsidRPr="008A7CA6">
        <w:rPr>
          <w:rFonts w:ascii="Arial" w:eastAsia="Arial" w:hAnsi="Arial" w:cs="Arial"/>
          <w:b/>
          <w:bCs/>
        </w:rPr>
        <w:t xml:space="preserve">PRIEDAI                                                                                                        </w:t>
      </w:r>
    </w:p>
    <w:p w14:paraId="604C335D" w14:textId="6FEA57C6" w:rsidR="008E13DB" w:rsidRPr="008A7CA6" w:rsidRDefault="008A7CA6" w:rsidP="008A7CA6">
      <w:pPr>
        <w:pStyle w:val="ListParagraph"/>
        <w:tabs>
          <w:tab w:val="left" w:pos="709"/>
        </w:tabs>
        <w:spacing w:after="0"/>
        <w:ind w:left="0" w:firstLine="426"/>
        <w:jc w:val="both"/>
        <w:rPr>
          <w:rFonts w:ascii="Arial" w:hAnsi="Arial" w:cs="Arial"/>
        </w:rPr>
      </w:pPr>
      <w:r>
        <w:rPr>
          <w:rFonts w:ascii="Arial" w:hAnsi="Arial" w:cs="Arial"/>
        </w:rPr>
        <w:t xml:space="preserve">1 </w:t>
      </w:r>
      <w:r w:rsidR="008E13DB" w:rsidRPr="008A7CA6">
        <w:rPr>
          <w:rFonts w:ascii="Arial" w:hAnsi="Arial" w:cs="Arial"/>
        </w:rPr>
        <w:t>priedas. Prekių atitikties techninės specifikacijos reikalavimams palyginamoji lentelė (</w:t>
      </w:r>
      <w:r w:rsidR="00A57941" w:rsidRPr="008A7CA6">
        <w:rPr>
          <w:rFonts w:ascii="Arial" w:hAnsi="Arial" w:cs="Arial"/>
        </w:rPr>
        <w:t>1</w:t>
      </w:r>
      <w:r w:rsidR="008E13DB" w:rsidRPr="008A7CA6">
        <w:rPr>
          <w:rFonts w:ascii="Arial" w:hAnsi="Arial" w:cs="Arial"/>
        </w:rPr>
        <w:t xml:space="preserve"> POD).</w:t>
      </w:r>
    </w:p>
    <w:p w14:paraId="34ECCFBE" w14:textId="0BD4FD3B" w:rsidR="008A7CA6" w:rsidRDefault="00A57941" w:rsidP="008A7CA6">
      <w:pPr>
        <w:pStyle w:val="ListParagraph"/>
        <w:tabs>
          <w:tab w:val="left" w:pos="709"/>
        </w:tabs>
        <w:spacing w:after="0"/>
        <w:ind w:left="0" w:firstLine="426"/>
        <w:jc w:val="both"/>
        <w:rPr>
          <w:rFonts w:ascii="Arial" w:hAnsi="Arial" w:cs="Arial"/>
        </w:rPr>
      </w:pPr>
      <w:r w:rsidRPr="008A7CA6">
        <w:rPr>
          <w:rFonts w:ascii="Arial" w:hAnsi="Arial" w:cs="Arial"/>
        </w:rPr>
        <w:t>2</w:t>
      </w:r>
      <w:r w:rsidR="008E13DB" w:rsidRPr="008A7CA6">
        <w:rPr>
          <w:rFonts w:ascii="Arial" w:hAnsi="Arial" w:cs="Arial"/>
        </w:rPr>
        <w:t xml:space="preserve"> priedas. Prekių atitikties techninės specifikacijos reikalavimams palyginamoji lentelė (</w:t>
      </w:r>
      <w:r w:rsidRPr="008A7CA6">
        <w:rPr>
          <w:rFonts w:ascii="Arial" w:hAnsi="Arial" w:cs="Arial"/>
        </w:rPr>
        <w:t>2</w:t>
      </w:r>
      <w:r w:rsidR="008E13DB" w:rsidRPr="008A7CA6">
        <w:rPr>
          <w:rFonts w:ascii="Arial" w:hAnsi="Arial" w:cs="Arial"/>
        </w:rPr>
        <w:t xml:space="preserve"> POD).</w:t>
      </w:r>
    </w:p>
    <w:p w14:paraId="43CB1464" w14:textId="61DEF095" w:rsidR="008E13DB" w:rsidRPr="008A7CA6" w:rsidRDefault="00A57941" w:rsidP="008A7CA6">
      <w:pPr>
        <w:pStyle w:val="ListParagraph"/>
        <w:tabs>
          <w:tab w:val="left" w:pos="709"/>
        </w:tabs>
        <w:spacing w:after="0"/>
        <w:ind w:left="0" w:firstLine="426"/>
        <w:jc w:val="both"/>
        <w:rPr>
          <w:rFonts w:ascii="Arial" w:hAnsi="Arial" w:cs="Arial"/>
        </w:rPr>
      </w:pPr>
      <w:r w:rsidRPr="008A7CA6">
        <w:rPr>
          <w:rFonts w:ascii="Arial" w:hAnsi="Arial" w:cs="Arial"/>
        </w:rPr>
        <w:t>3</w:t>
      </w:r>
      <w:r w:rsidR="008E13DB" w:rsidRPr="008A7CA6">
        <w:rPr>
          <w:rFonts w:ascii="Arial" w:hAnsi="Arial" w:cs="Arial"/>
        </w:rPr>
        <w:t xml:space="preserve"> priedas. VMU</w:t>
      </w:r>
      <w:r w:rsidR="008A7CA6">
        <w:rPr>
          <w:rFonts w:ascii="Arial" w:hAnsi="Arial" w:cs="Arial"/>
        </w:rPr>
        <w:t xml:space="preserve"> </w:t>
      </w:r>
      <w:r w:rsidR="008E13DB" w:rsidRPr="008A7CA6">
        <w:rPr>
          <w:rFonts w:ascii="Arial" w:hAnsi="Arial" w:cs="Arial"/>
        </w:rPr>
        <w:t>logotipas</w:t>
      </w:r>
      <w:r w:rsidR="008A7CA6">
        <w:rPr>
          <w:rFonts w:ascii="Arial" w:hAnsi="Arial" w:cs="Arial"/>
        </w:rPr>
        <w:t>.</w:t>
      </w:r>
    </w:p>
    <w:p w14:paraId="5BF3A719" w14:textId="76E2B6AE" w:rsidR="00BD56D2" w:rsidRPr="008A7CA6" w:rsidRDefault="008E13DB" w:rsidP="008A7CA6">
      <w:pPr>
        <w:tabs>
          <w:tab w:val="left" w:pos="709"/>
        </w:tabs>
        <w:spacing w:after="0"/>
        <w:ind w:firstLine="426"/>
        <w:jc w:val="both"/>
        <w:rPr>
          <w:rFonts w:ascii="Arial" w:hAnsi="Arial" w:cs="Arial"/>
        </w:rPr>
      </w:pPr>
      <w:r w:rsidRPr="008A7CA6">
        <w:rPr>
          <w:rFonts w:ascii="Arial" w:hAnsi="Arial" w:cs="Arial"/>
        </w:rPr>
        <w:t xml:space="preserve"> </w:t>
      </w:r>
    </w:p>
    <w:sectPr w:rsidR="00BD56D2" w:rsidRPr="008A7CA6" w:rsidSect="008A7CA6">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4687" w14:textId="77777777" w:rsidR="00B9433A" w:rsidRDefault="00B9433A" w:rsidP="001B436A">
      <w:pPr>
        <w:spacing w:after="0" w:line="240" w:lineRule="auto"/>
      </w:pPr>
      <w:r>
        <w:separator/>
      </w:r>
    </w:p>
  </w:endnote>
  <w:endnote w:type="continuationSeparator" w:id="0">
    <w:p w14:paraId="60DEB0B3" w14:textId="77777777" w:rsidR="00B9433A" w:rsidRDefault="00B9433A" w:rsidP="001B4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7A24C" w14:textId="77777777" w:rsidR="00B9433A" w:rsidRDefault="00B9433A" w:rsidP="001B436A">
      <w:pPr>
        <w:spacing w:after="0" w:line="240" w:lineRule="auto"/>
      </w:pPr>
      <w:r>
        <w:separator/>
      </w:r>
    </w:p>
  </w:footnote>
  <w:footnote w:type="continuationSeparator" w:id="0">
    <w:p w14:paraId="7E061590" w14:textId="77777777" w:rsidR="00B9433A" w:rsidRDefault="00B9433A" w:rsidP="001B43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54A00" w14:textId="77777777" w:rsidR="001B436A" w:rsidRPr="004E16F4" w:rsidRDefault="001B436A" w:rsidP="001B436A">
    <w:pPr>
      <w:pStyle w:val="Header"/>
      <w:jc w:val="right"/>
      <w:rPr>
        <w:rFonts w:ascii="Arial" w:hAnsi="Arial" w:cs="Arial"/>
      </w:rPr>
    </w:pPr>
    <w:r>
      <w:rPr>
        <w:rFonts w:ascii="Arial" w:hAnsi="Arial" w:cs="Arial"/>
      </w:rPr>
      <w:t>Atviro konkurso Specialiųjų sąlygų 1 priedas „Techninė specifikacija“</w:t>
    </w:r>
  </w:p>
  <w:p w14:paraId="02931889" w14:textId="77777777" w:rsidR="001B436A" w:rsidRDefault="001B4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2D2F"/>
    <w:multiLevelType w:val="hybridMultilevel"/>
    <w:tmpl w:val="DD8CFD82"/>
    <w:lvl w:ilvl="0" w:tplc="0CF20068">
      <w:start w:val="4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9F5495"/>
    <w:multiLevelType w:val="hybridMultilevel"/>
    <w:tmpl w:val="D152EB82"/>
    <w:lvl w:ilvl="0" w:tplc="B59224C4">
      <w:start w:val="4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AA639A2"/>
    <w:multiLevelType w:val="hybridMultilevel"/>
    <w:tmpl w:val="2E76E7FA"/>
    <w:lvl w:ilvl="0" w:tplc="A84E3E02">
      <w:start w:val="5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18A5933"/>
    <w:multiLevelType w:val="hybridMultilevel"/>
    <w:tmpl w:val="1E027F46"/>
    <w:lvl w:ilvl="0" w:tplc="62A8521A">
      <w:start w:val="5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0359C8"/>
    <w:multiLevelType w:val="hybridMultilevel"/>
    <w:tmpl w:val="812A9334"/>
    <w:lvl w:ilvl="0" w:tplc="F38AA2E4">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9635B0"/>
    <w:multiLevelType w:val="hybridMultilevel"/>
    <w:tmpl w:val="45D20E4E"/>
    <w:lvl w:ilvl="0" w:tplc="218094DC">
      <w:start w:val="4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B90A01"/>
    <w:multiLevelType w:val="multilevel"/>
    <w:tmpl w:val="066CD01C"/>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E5332"/>
    <w:multiLevelType w:val="multilevel"/>
    <w:tmpl w:val="68108BF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61653803"/>
    <w:multiLevelType w:val="hybridMultilevel"/>
    <w:tmpl w:val="00D2B086"/>
    <w:lvl w:ilvl="0" w:tplc="6E202F1E">
      <w:start w:val="5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2204C5"/>
    <w:multiLevelType w:val="hybridMultilevel"/>
    <w:tmpl w:val="8BC0D070"/>
    <w:lvl w:ilvl="0" w:tplc="981864F6">
      <w:start w:val="2"/>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6DF52477"/>
    <w:multiLevelType w:val="hybridMultilevel"/>
    <w:tmpl w:val="9E989854"/>
    <w:lvl w:ilvl="0" w:tplc="C082E59E">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7968125">
    <w:abstractNumId w:val="7"/>
  </w:num>
  <w:num w:numId="2" w16cid:durableId="1073433811">
    <w:abstractNumId w:val="6"/>
  </w:num>
  <w:num w:numId="3" w16cid:durableId="1142771221">
    <w:abstractNumId w:val="8"/>
  </w:num>
  <w:num w:numId="4" w16cid:durableId="546379024">
    <w:abstractNumId w:val="3"/>
  </w:num>
  <w:num w:numId="5" w16cid:durableId="1397701647">
    <w:abstractNumId w:val="2"/>
  </w:num>
  <w:num w:numId="6" w16cid:durableId="789710930">
    <w:abstractNumId w:val="10"/>
  </w:num>
  <w:num w:numId="7" w16cid:durableId="2057269478">
    <w:abstractNumId w:val="4"/>
  </w:num>
  <w:num w:numId="8" w16cid:durableId="1020662304">
    <w:abstractNumId w:val="0"/>
  </w:num>
  <w:num w:numId="9" w16cid:durableId="1508638809">
    <w:abstractNumId w:val="5"/>
  </w:num>
  <w:num w:numId="10" w16cid:durableId="1452899985">
    <w:abstractNumId w:val="1"/>
  </w:num>
  <w:num w:numId="11" w16cid:durableId="434908151">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5927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07614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A00"/>
    <w:rsid w:val="00017A70"/>
    <w:rsid w:val="0003296F"/>
    <w:rsid w:val="00037B80"/>
    <w:rsid w:val="000447C6"/>
    <w:rsid w:val="00066645"/>
    <w:rsid w:val="000668F8"/>
    <w:rsid w:val="00066AD3"/>
    <w:rsid w:val="0006788A"/>
    <w:rsid w:val="00070A00"/>
    <w:rsid w:val="000822E4"/>
    <w:rsid w:val="00092D2D"/>
    <w:rsid w:val="00097BE5"/>
    <w:rsid w:val="000A1750"/>
    <w:rsid w:val="000E2E56"/>
    <w:rsid w:val="000E3498"/>
    <w:rsid w:val="000E5E84"/>
    <w:rsid w:val="00113CAA"/>
    <w:rsid w:val="00116EA2"/>
    <w:rsid w:val="00123B98"/>
    <w:rsid w:val="001477E5"/>
    <w:rsid w:val="00160D2D"/>
    <w:rsid w:val="001728BC"/>
    <w:rsid w:val="0018682B"/>
    <w:rsid w:val="001A12DE"/>
    <w:rsid w:val="001A3407"/>
    <w:rsid w:val="001B436A"/>
    <w:rsid w:val="001C3763"/>
    <w:rsid w:val="001C3AD3"/>
    <w:rsid w:val="001D5608"/>
    <w:rsid w:val="001E217F"/>
    <w:rsid w:val="001F746F"/>
    <w:rsid w:val="00217242"/>
    <w:rsid w:val="002245AC"/>
    <w:rsid w:val="002328BC"/>
    <w:rsid w:val="00234E6A"/>
    <w:rsid w:val="002350C3"/>
    <w:rsid w:val="00235910"/>
    <w:rsid w:val="002552D8"/>
    <w:rsid w:val="00270389"/>
    <w:rsid w:val="0027162C"/>
    <w:rsid w:val="00275242"/>
    <w:rsid w:val="00283EEA"/>
    <w:rsid w:val="002A5AF9"/>
    <w:rsid w:val="002D0072"/>
    <w:rsid w:val="002D45E8"/>
    <w:rsid w:val="002F44EF"/>
    <w:rsid w:val="00300480"/>
    <w:rsid w:val="00302B97"/>
    <w:rsid w:val="00306AC8"/>
    <w:rsid w:val="003172A8"/>
    <w:rsid w:val="0032368F"/>
    <w:rsid w:val="00341B94"/>
    <w:rsid w:val="0035738B"/>
    <w:rsid w:val="00357B36"/>
    <w:rsid w:val="00361D45"/>
    <w:rsid w:val="0036596F"/>
    <w:rsid w:val="0037775D"/>
    <w:rsid w:val="00384DB5"/>
    <w:rsid w:val="0038579C"/>
    <w:rsid w:val="0039499F"/>
    <w:rsid w:val="003A1793"/>
    <w:rsid w:val="003A1B38"/>
    <w:rsid w:val="003B1221"/>
    <w:rsid w:val="003D4F53"/>
    <w:rsid w:val="003D6D2F"/>
    <w:rsid w:val="003E7EA8"/>
    <w:rsid w:val="003F783C"/>
    <w:rsid w:val="00422F9A"/>
    <w:rsid w:val="0043569B"/>
    <w:rsid w:val="00442A68"/>
    <w:rsid w:val="00444DA9"/>
    <w:rsid w:val="004455C0"/>
    <w:rsid w:val="00451864"/>
    <w:rsid w:val="004521F8"/>
    <w:rsid w:val="0046208D"/>
    <w:rsid w:val="00464109"/>
    <w:rsid w:val="00475B61"/>
    <w:rsid w:val="0048039B"/>
    <w:rsid w:val="0048282E"/>
    <w:rsid w:val="004861E7"/>
    <w:rsid w:val="0049331E"/>
    <w:rsid w:val="00496535"/>
    <w:rsid w:val="004977A7"/>
    <w:rsid w:val="004A0152"/>
    <w:rsid w:val="004B634D"/>
    <w:rsid w:val="004D4825"/>
    <w:rsid w:val="004E3445"/>
    <w:rsid w:val="004F44A9"/>
    <w:rsid w:val="004F5C48"/>
    <w:rsid w:val="00507334"/>
    <w:rsid w:val="00534967"/>
    <w:rsid w:val="005544DA"/>
    <w:rsid w:val="00582E9C"/>
    <w:rsid w:val="00591397"/>
    <w:rsid w:val="005A74A2"/>
    <w:rsid w:val="005E62EA"/>
    <w:rsid w:val="005E7B90"/>
    <w:rsid w:val="005F3390"/>
    <w:rsid w:val="005F4C61"/>
    <w:rsid w:val="00625D2A"/>
    <w:rsid w:val="006274FF"/>
    <w:rsid w:val="00632F3E"/>
    <w:rsid w:val="0063326E"/>
    <w:rsid w:val="00635F90"/>
    <w:rsid w:val="006546BA"/>
    <w:rsid w:val="0065702B"/>
    <w:rsid w:val="00671EE7"/>
    <w:rsid w:val="006758A0"/>
    <w:rsid w:val="00675DAF"/>
    <w:rsid w:val="006815A9"/>
    <w:rsid w:val="00683576"/>
    <w:rsid w:val="00687CC1"/>
    <w:rsid w:val="006B25B6"/>
    <w:rsid w:val="006C54EB"/>
    <w:rsid w:val="006C7412"/>
    <w:rsid w:val="00700DA4"/>
    <w:rsid w:val="00707E70"/>
    <w:rsid w:val="00734D81"/>
    <w:rsid w:val="00735FE2"/>
    <w:rsid w:val="00750B47"/>
    <w:rsid w:val="00765BF0"/>
    <w:rsid w:val="007747CD"/>
    <w:rsid w:val="0077495E"/>
    <w:rsid w:val="00775B8F"/>
    <w:rsid w:val="00781AEE"/>
    <w:rsid w:val="007A135F"/>
    <w:rsid w:val="007B73CD"/>
    <w:rsid w:val="007C36EE"/>
    <w:rsid w:val="007C6695"/>
    <w:rsid w:val="007D210F"/>
    <w:rsid w:val="007E7D49"/>
    <w:rsid w:val="007F1FCB"/>
    <w:rsid w:val="007F5457"/>
    <w:rsid w:val="00811924"/>
    <w:rsid w:val="00814236"/>
    <w:rsid w:val="008228C3"/>
    <w:rsid w:val="008342ED"/>
    <w:rsid w:val="008525F6"/>
    <w:rsid w:val="00853DB3"/>
    <w:rsid w:val="00867BD0"/>
    <w:rsid w:val="00872B84"/>
    <w:rsid w:val="008A427E"/>
    <w:rsid w:val="008A429D"/>
    <w:rsid w:val="008A7CA6"/>
    <w:rsid w:val="008B0276"/>
    <w:rsid w:val="008B2576"/>
    <w:rsid w:val="008B4A6E"/>
    <w:rsid w:val="008C00A1"/>
    <w:rsid w:val="008C0D5E"/>
    <w:rsid w:val="008C5539"/>
    <w:rsid w:val="008C6A96"/>
    <w:rsid w:val="008D34A2"/>
    <w:rsid w:val="008E13DB"/>
    <w:rsid w:val="008E141C"/>
    <w:rsid w:val="008F27FF"/>
    <w:rsid w:val="008F3BAD"/>
    <w:rsid w:val="009032A9"/>
    <w:rsid w:val="0092648D"/>
    <w:rsid w:val="0093180C"/>
    <w:rsid w:val="00940092"/>
    <w:rsid w:val="0095414D"/>
    <w:rsid w:val="0096495F"/>
    <w:rsid w:val="00965AB2"/>
    <w:rsid w:val="00976880"/>
    <w:rsid w:val="00986AD1"/>
    <w:rsid w:val="0099172C"/>
    <w:rsid w:val="00994E8B"/>
    <w:rsid w:val="00994FA9"/>
    <w:rsid w:val="00995A04"/>
    <w:rsid w:val="009970BC"/>
    <w:rsid w:val="009A06CD"/>
    <w:rsid w:val="009B2042"/>
    <w:rsid w:val="009D24D6"/>
    <w:rsid w:val="009D2A9E"/>
    <w:rsid w:val="009D348C"/>
    <w:rsid w:val="009E4C6A"/>
    <w:rsid w:val="009F190C"/>
    <w:rsid w:val="00A1614B"/>
    <w:rsid w:val="00A24F5A"/>
    <w:rsid w:val="00A467BA"/>
    <w:rsid w:val="00A57941"/>
    <w:rsid w:val="00A959C0"/>
    <w:rsid w:val="00A96681"/>
    <w:rsid w:val="00AA0142"/>
    <w:rsid w:val="00AB27AB"/>
    <w:rsid w:val="00AB4D28"/>
    <w:rsid w:val="00AB5059"/>
    <w:rsid w:val="00AC18D5"/>
    <w:rsid w:val="00AD6519"/>
    <w:rsid w:val="00AE7348"/>
    <w:rsid w:val="00AF6126"/>
    <w:rsid w:val="00B200B5"/>
    <w:rsid w:val="00B41A5E"/>
    <w:rsid w:val="00B46A7F"/>
    <w:rsid w:val="00B47B4E"/>
    <w:rsid w:val="00B5434A"/>
    <w:rsid w:val="00B61D34"/>
    <w:rsid w:val="00B6532A"/>
    <w:rsid w:val="00B81349"/>
    <w:rsid w:val="00B842FA"/>
    <w:rsid w:val="00B9433A"/>
    <w:rsid w:val="00BA4884"/>
    <w:rsid w:val="00BB1126"/>
    <w:rsid w:val="00BB2052"/>
    <w:rsid w:val="00BB6619"/>
    <w:rsid w:val="00BD56D2"/>
    <w:rsid w:val="00BE55F2"/>
    <w:rsid w:val="00BF222E"/>
    <w:rsid w:val="00C313AE"/>
    <w:rsid w:val="00C54D24"/>
    <w:rsid w:val="00C56D8A"/>
    <w:rsid w:val="00C646B1"/>
    <w:rsid w:val="00CB2A15"/>
    <w:rsid w:val="00CB5506"/>
    <w:rsid w:val="00CC7422"/>
    <w:rsid w:val="00CD18C2"/>
    <w:rsid w:val="00CF4EA6"/>
    <w:rsid w:val="00D02D1B"/>
    <w:rsid w:val="00D06051"/>
    <w:rsid w:val="00D27EE0"/>
    <w:rsid w:val="00D429A1"/>
    <w:rsid w:val="00D443B0"/>
    <w:rsid w:val="00D548E7"/>
    <w:rsid w:val="00D61F0E"/>
    <w:rsid w:val="00D75519"/>
    <w:rsid w:val="00D80F4F"/>
    <w:rsid w:val="00D91597"/>
    <w:rsid w:val="00DA0468"/>
    <w:rsid w:val="00DA1D3F"/>
    <w:rsid w:val="00DB727D"/>
    <w:rsid w:val="00DC15A0"/>
    <w:rsid w:val="00DD4DCE"/>
    <w:rsid w:val="00DD59A4"/>
    <w:rsid w:val="00DE44CE"/>
    <w:rsid w:val="00DE5578"/>
    <w:rsid w:val="00DE6714"/>
    <w:rsid w:val="00DF2BEF"/>
    <w:rsid w:val="00E10E4F"/>
    <w:rsid w:val="00E32703"/>
    <w:rsid w:val="00E32D77"/>
    <w:rsid w:val="00E36A0E"/>
    <w:rsid w:val="00E6328D"/>
    <w:rsid w:val="00E651CE"/>
    <w:rsid w:val="00E667C9"/>
    <w:rsid w:val="00E921AF"/>
    <w:rsid w:val="00E92675"/>
    <w:rsid w:val="00E9503E"/>
    <w:rsid w:val="00EA56C7"/>
    <w:rsid w:val="00EB20A9"/>
    <w:rsid w:val="00ED1D69"/>
    <w:rsid w:val="00ED6B8F"/>
    <w:rsid w:val="00EF12C2"/>
    <w:rsid w:val="00F0099B"/>
    <w:rsid w:val="00F07C0A"/>
    <w:rsid w:val="00F21FBA"/>
    <w:rsid w:val="00F23506"/>
    <w:rsid w:val="00F24710"/>
    <w:rsid w:val="00F3313D"/>
    <w:rsid w:val="00F64C6C"/>
    <w:rsid w:val="00F86CCC"/>
    <w:rsid w:val="00F9566A"/>
    <w:rsid w:val="00FA047D"/>
    <w:rsid w:val="00FA46D4"/>
    <w:rsid w:val="00FB12D1"/>
    <w:rsid w:val="00FB3E66"/>
    <w:rsid w:val="00FC14BE"/>
    <w:rsid w:val="00FE76EF"/>
    <w:rsid w:val="00FF660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C9662"/>
  <w15:chartTrackingRefBased/>
  <w15:docId w15:val="{08FD9600-2F82-45C9-B0D3-26739C918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0A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0A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0A0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0A0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0A0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0A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0A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0A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0A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A0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0A0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0A0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0A0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0A0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0A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0A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0A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0A00"/>
    <w:rPr>
      <w:rFonts w:eastAsiaTheme="majorEastAsia" w:cstheme="majorBidi"/>
      <w:color w:val="272727" w:themeColor="text1" w:themeTint="D8"/>
    </w:rPr>
  </w:style>
  <w:style w:type="paragraph" w:styleId="Title">
    <w:name w:val="Title"/>
    <w:basedOn w:val="Normal"/>
    <w:next w:val="Normal"/>
    <w:link w:val="TitleChar"/>
    <w:uiPriority w:val="10"/>
    <w:qFormat/>
    <w:rsid w:val="00070A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0A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0A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0A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0A00"/>
    <w:pPr>
      <w:spacing w:before="160"/>
      <w:jc w:val="center"/>
    </w:pPr>
    <w:rPr>
      <w:i/>
      <w:iCs/>
      <w:color w:val="404040" w:themeColor="text1" w:themeTint="BF"/>
    </w:rPr>
  </w:style>
  <w:style w:type="character" w:customStyle="1" w:styleId="QuoteChar">
    <w:name w:val="Quote Char"/>
    <w:basedOn w:val="DefaultParagraphFont"/>
    <w:link w:val="Quote"/>
    <w:uiPriority w:val="29"/>
    <w:rsid w:val="00070A00"/>
    <w:rPr>
      <w:i/>
      <w:iCs/>
      <w:color w:val="404040" w:themeColor="text1" w:themeTint="BF"/>
    </w:rPr>
  </w:style>
  <w:style w:type="paragraph" w:styleId="ListParagraph">
    <w:name w:val="List Paragraph"/>
    <w:basedOn w:val="Normal"/>
    <w:uiPriority w:val="34"/>
    <w:qFormat/>
    <w:rsid w:val="00070A00"/>
    <w:pPr>
      <w:ind w:left="720"/>
      <w:contextualSpacing/>
    </w:pPr>
  </w:style>
  <w:style w:type="character" w:styleId="IntenseEmphasis">
    <w:name w:val="Intense Emphasis"/>
    <w:basedOn w:val="DefaultParagraphFont"/>
    <w:uiPriority w:val="21"/>
    <w:qFormat/>
    <w:rsid w:val="00070A00"/>
    <w:rPr>
      <w:i/>
      <w:iCs/>
      <w:color w:val="2F5496" w:themeColor="accent1" w:themeShade="BF"/>
    </w:rPr>
  </w:style>
  <w:style w:type="paragraph" w:styleId="IntenseQuote">
    <w:name w:val="Intense Quote"/>
    <w:basedOn w:val="Normal"/>
    <w:next w:val="Normal"/>
    <w:link w:val="IntenseQuoteChar"/>
    <w:uiPriority w:val="30"/>
    <w:qFormat/>
    <w:rsid w:val="00070A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0A00"/>
    <w:rPr>
      <w:i/>
      <w:iCs/>
      <w:color w:val="2F5496" w:themeColor="accent1" w:themeShade="BF"/>
    </w:rPr>
  </w:style>
  <w:style w:type="character" w:styleId="IntenseReference">
    <w:name w:val="Intense Reference"/>
    <w:basedOn w:val="DefaultParagraphFont"/>
    <w:uiPriority w:val="32"/>
    <w:qFormat/>
    <w:rsid w:val="00070A00"/>
    <w:rPr>
      <w:b/>
      <w:bCs/>
      <w:smallCaps/>
      <w:color w:val="2F5496" w:themeColor="accent1" w:themeShade="BF"/>
      <w:spacing w:val="5"/>
    </w:rPr>
  </w:style>
  <w:style w:type="table" w:styleId="TableGrid">
    <w:name w:val="Table Grid"/>
    <w:basedOn w:val="TableNormal"/>
    <w:uiPriority w:val="39"/>
    <w:rsid w:val="00635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36A0E"/>
    <w:rPr>
      <w:color w:val="0563C1" w:themeColor="hyperlink"/>
      <w:u w:val="single"/>
    </w:rPr>
  </w:style>
  <w:style w:type="paragraph" w:styleId="CommentText">
    <w:name w:val="annotation text"/>
    <w:basedOn w:val="Normal"/>
    <w:link w:val="CommentTextChar"/>
    <w:uiPriority w:val="99"/>
    <w:unhideWhenUsed/>
    <w:rsid w:val="00B47B4E"/>
    <w:pPr>
      <w:spacing w:line="240" w:lineRule="auto"/>
    </w:pPr>
    <w:rPr>
      <w:sz w:val="20"/>
      <w:szCs w:val="20"/>
    </w:rPr>
  </w:style>
  <w:style w:type="character" w:customStyle="1" w:styleId="CommentTextChar">
    <w:name w:val="Comment Text Char"/>
    <w:basedOn w:val="DefaultParagraphFont"/>
    <w:link w:val="CommentText"/>
    <w:uiPriority w:val="99"/>
    <w:rsid w:val="00B47B4E"/>
    <w:rPr>
      <w:sz w:val="20"/>
      <w:szCs w:val="20"/>
    </w:rPr>
  </w:style>
  <w:style w:type="character" w:styleId="CommentReference">
    <w:name w:val="annotation reference"/>
    <w:basedOn w:val="DefaultParagraphFont"/>
    <w:uiPriority w:val="99"/>
    <w:semiHidden/>
    <w:unhideWhenUsed/>
    <w:rsid w:val="00B47B4E"/>
    <w:rPr>
      <w:sz w:val="16"/>
      <w:szCs w:val="16"/>
    </w:rPr>
  </w:style>
  <w:style w:type="table" w:styleId="TableGridLight">
    <w:name w:val="Grid Table Light"/>
    <w:basedOn w:val="TableNormal"/>
    <w:uiPriority w:val="40"/>
    <w:rsid w:val="00B47B4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625D2A"/>
    <w:rPr>
      <w:b/>
      <w:bCs/>
    </w:rPr>
  </w:style>
  <w:style w:type="character" w:customStyle="1" w:styleId="CommentSubjectChar">
    <w:name w:val="Comment Subject Char"/>
    <w:basedOn w:val="CommentTextChar"/>
    <w:link w:val="CommentSubject"/>
    <w:uiPriority w:val="99"/>
    <w:semiHidden/>
    <w:rsid w:val="00625D2A"/>
    <w:rPr>
      <w:b/>
      <w:bCs/>
      <w:sz w:val="20"/>
      <w:szCs w:val="20"/>
    </w:rPr>
  </w:style>
  <w:style w:type="paragraph" w:styleId="Revision">
    <w:name w:val="Revision"/>
    <w:hidden/>
    <w:uiPriority w:val="99"/>
    <w:semiHidden/>
    <w:rsid w:val="007C6695"/>
    <w:pPr>
      <w:spacing w:after="0" w:line="240" w:lineRule="auto"/>
    </w:pPr>
  </w:style>
  <w:style w:type="paragraph" w:styleId="Header">
    <w:name w:val="header"/>
    <w:basedOn w:val="Normal"/>
    <w:link w:val="HeaderChar"/>
    <w:unhideWhenUsed/>
    <w:rsid w:val="001B436A"/>
    <w:pPr>
      <w:tabs>
        <w:tab w:val="center" w:pos="4819"/>
        <w:tab w:val="right" w:pos="9638"/>
      </w:tabs>
      <w:spacing w:after="0" w:line="240" w:lineRule="auto"/>
    </w:pPr>
  </w:style>
  <w:style w:type="character" w:customStyle="1" w:styleId="HeaderChar">
    <w:name w:val="Header Char"/>
    <w:basedOn w:val="DefaultParagraphFont"/>
    <w:link w:val="Header"/>
    <w:rsid w:val="001B436A"/>
  </w:style>
  <w:style w:type="paragraph" w:styleId="Footer">
    <w:name w:val="footer"/>
    <w:basedOn w:val="Normal"/>
    <w:link w:val="FooterChar"/>
    <w:uiPriority w:val="99"/>
    <w:unhideWhenUsed/>
    <w:rsid w:val="001B436A"/>
    <w:pPr>
      <w:tabs>
        <w:tab w:val="center" w:pos="4819"/>
        <w:tab w:val="right" w:pos="9638"/>
      </w:tabs>
      <w:spacing w:after="0" w:line="240" w:lineRule="auto"/>
    </w:pPr>
  </w:style>
  <w:style w:type="character" w:customStyle="1" w:styleId="FooterChar">
    <w:name w:val="Footer Char"/>
    <w:basedOn w:val="DefaultParagraphFont"/>
    <w:link w:val="Footer"/>
    <w:uiPriority w:val="99"/>
    <w:rsid w:val="001B4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12276-AEF0-415E-9415-038F7A6A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4414</Words>
  <Characters>2516</Characters>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2026-05-22T05:14:00Z</dcterms:created>
  <dcterms:modified xsi:type="dcterms:W3CDTF">2026-05-29T10:46:00Z</dcterms:modified>
</cp:coreProperties>
</file>